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3"/>
        <w:gridCol w:w="3146"/>
        <w:gridCol w:w="3321"/>
      </w:tblGrid>
      <w:tr w:rsidR="00CE6A79" w:rsidRPr="006A1D2E" w:rsidTr="0018042E">
        <w:tc>
          <w:tcPr>
            <w:tcW w:w="1549" w:type="pct"/>
          </w:tcPr>
          <w:p w:rsidR="00CE6A79" w:rsidRPr="006A1D2E" w:rsidRDefault="00CE6A79" w:rsidP="0018042E">
            <w:pPr>
              <w:tabs>
                <w:tab w:val="left" w:pos="9288"/>
              </w:tabs>
              <w:jc w:val="center"/>
              <w:rPr>
                <w:b/>
              </w:rPr>
            </w:pPr>
            <w:r w:rsidRPr="006A1D2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Рассмотрено</w:t>
            </w:r>
            <w:r w:rsidRPr="006A1D2E">
              <w:rPr>
                <w:b/>
                <w:sz w:val="22"/>
                <w:szCs w:val="22"/>
              </w:rPr>
              <w:t>»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both"/>
            </w:pPr>
            <w:r w:rsidRPr="006A1D2E">
              <w:rPr>
                <w:sz w:val="22"/>
                <w:szCs w:val="22"/>
              </w:rPr>
              <w:t>Руководитель МО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both"/>
            </w:pPr>
            <w:r>
              <w:rPr>
                <w:sz w:val="22"/>
                <w:szCs w:val="22"/>
              </w:rPr>
              <w:t>_________</w:t>
            </w:r>
            <w:r w:rsidRPr="006A1D2E">
              <w:rPr>
                <w:sz w:val="22"/>
                <w:szCs w:val="22"/>
              </w:rPr>
              <w:t>__/</w:t>
            </w:r>
            <w:r>
              <w:rPr>
                <w:sz w:val="22"/>
                <w:szCs w:val="22"/>
                <w:u w:val="single"/>
              </w:rPr>
              <w:t>Якушева В.Н.</w:t>
            </w:r>
            <w:r w:rsidRPr="006A1D2E">
              <w:rPr>
                <w:sz w:val="22"/>
                <w:szCs w:val="22"/>
                <w:u w:val="single"/>
              </w:rPr>
              <w:t>/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 xml:space="preserve">              ФИО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both"/>
            </w:pP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 xml:space="preserve">Протокол № ____ </w:t>
            </w:r>
            <w:proofErr w:type="gramStart"/>
            <w:r w:rsidRPr="006A1D2E">
              <w:rPr>
                <w:sz w:val="22"/>
                <w:szCs w:val="22"/>
              </w:rPr>
              <w:t>от</w:t>
            </w:r>
            <w:proofErr w:type="gramEnd"/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>«___»___________20</w:t>
            </w:r>
            <w:r>
              <w:rPr>
                <w:sz w:val="22"/>
                <w:szCs w:val="22"/>
              </w:rPr>
              <w:t>11</w:t>
            </w:r>
            <w:r w:rsidRPr="006A1D2E">
              <w:rPr>
                <w:sz w:val="22"/>
                <w:szCs w:val="22"/>
              </w:rPr>
              <w:t>г.</w:t>
            </w:r>
          </w:p>
          <w:p w:rsidR="00CE6A79" w:rsidRPr="006A1D2E" w:rsidRDefault="00CE6A79" w:rsidP="0018042E">
            <w:pPr>
              <w:tabs>
                <w:tab w:val="left" w:pos="1867"/>
                <w:tab w:val="left" w:pos="9288"/>
              </w:tabs>
            </w:pPr>
          </w:p>
        </w:tc>
        <w:tc>
          <w:tcPr>
            <w:tcW w:w="1679" w:type="pct"/>
          </w:tcPr>
          <w:p w:rsidR="00CE6A79" w:rsidRPr="006A1D2E" w:rsidRDefault="00CE6A79" w:rsidP="0018042E">
            <w:pPr>
              <w:tabs>
                <w:tab w:val="left" w:pos="9288"/>
              </w:tabs>
              <w:jc w:val="center"/>
              <w:rPr>
                <w:b/>
              </w:rPr>
            </w:pPr>
            <w:r w:rsidRPr="006A1D2E">
              <w:rPr>
                <w:b/>
                <w:sz w:val="22"/>
                <w:szCs w:val="22"/>
              </w:rPr>
              <w:t>«Согласовано»</w:t>
            </w:r>
          </w:p>
          <w:p w:rsidR="00CE6A79" w:rsidRPr="006A1D2E" w:rsidRDefault="00C8753E" w:rsidP="0018042E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Заместитель руководителя по </w:t>
            </w:r>
            <w:r w:rsidR="00CE6A79" w:rsidRPr="006A1D2E">
              <w:rPr>
                <w:sz w:val="22"/>
                <w:szCs w:val="22"/>
              </w:rPr>
              <w:t>ВР МОУ «</w:t>
            </w:r>
            <w:r w:rsidR="00CE6A79">
              <w:rPr>
                <w:sz w:val="22"/>
                <w:szCs w:val="22"/>
              </w:rPr>
              <w:t>Средняя общеобразовательная школа №4 г. Ртищево Саратовской области</w:t>
            </w:r>
            <w:r w:rsidR="00CE6A79" w:rsidRPr="006A1D2E">
              <w:rPr>
                <w:sz w:val="22"/>
                <w:szCs w:val="22"/>
              </w:rPr>
              <w:t>»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</w:t>
            </w:r>
            <w:r w:rsidRPr="006A1D2E">
              <w:rPr>
                <w:sz w:val="22"/>
                <w:szCs w:val="22"/>
              </w:rPr>
              <w:t>____/</w:t>
            </w:r>
            <w:r w:rsidR="00C8753E">
              <w:rPr>
                <w:sz w:val="22"/>
                <w:szCs w:val="22"/>
              </w:rPr>
              <w:t>ТихановаА</w:t>
            </w:r>
            <w:r>
              <w:rPr>
                <w:sz w:val="22"/>
                <w:szCs w:val="22"/>
              </w:rPr>
              <w:t>.А./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 xml:space="preserve">               ФИО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«___»____________2011</w:t>
            </w:r>
            <w:r w:rsidRPr="006A1D2E">
              <w:rPr>
                <w:sz w:val="22"/>
                <w:szCs w:val="22"/>
              </w:rPr>
              <w:t>г.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</w:p>
        </w:tc>
        <w:tc>
          <w:tcPr>
            <w:tcW w:w="1772" w:type="pct"/>
          </w:tcPr>
          <w:p w:rsidR="00CE6A79" w:rsidRPr="006A1D2E" w:rsidRDefault="00CE6A79" w:rsidP="0018042E">
            <w:pPr>
              <w:tabs>
                <w:tab w:val="left" w:pos="9288"/>
              </w:tabs>
              <w:jc w:val="center"/>
              <w:rPr>
                <w:b/>
              </w:rPr>
            </w:pPr>
            <w:r w:rsidRPr="006A1D2E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Утверждено</w:t>
            </w:r>
            <w:r w:rsidRPr="006A1D2E">
              <w:rPr>
                <w:b/>
                <w:sz w:val="22"/>
                <w:szCs w:val="22"/>
              </w:rPr>
              <w:t>»</w:t>
            </w:r>
          </w:p>
          <w:p w:rsidR="00CE6A79" w:rsidRPr="006A1D2E" w:rsidRDefault="00CE6A79" w:rsidP="0018042E">
            <w:pPr>
              <w:tabs>
                <w:tab w:val="left" w:pos="9288"/>
              </w:tabs>
            </w:pPr>
            <w:r>
              <w:rPr>
                <w:sz w:val="22"/>
                <w:szCs w:val="22"/>
              </w:rPr>
              <w:t xml:space="preserve">Директор </w:t>
            </w:r>
            <w:r w:rsidRPr="006A1D2E">
              <w:rPr>
                <w:sz w:val="22"/>
                <w:szCs w:val="22"/>
              </w:rPr>
              <w:t>МОУ «</w:t>
            </w:r>
            <w:r>
              <w:rPr>
                <w:sz w:val="22"/>
                <w:szCs w:val="22"/>
              </w:rPr>
              <w:t>Средняя общеобразовательная школа  №4   г. Ртищево Саратовской области</w:t>
            </w:r>
            <w:r w:rsidRPr="006A1D2E">
              <w:rPr>
                <w:sz w:val="22"/>
                <w:szCs w:val="22"/>
              </w:rPr>
              <w:t>»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both"/>
            </w:pPr>
            <w:r w:rsidRPr="006A1D2E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6A1D2E">
              <w:rPr>
                <w:sz w:val="22"/>
                <w:szCs w:val="22"/>
              </w:rPr>
              <w:t>_/</w:t>
            </w:r>
            <w:r>
              <w:rPr>
                <w:sz w:val="22"/>
                <w:szCs w:val="22"/>
              </w:rPr>
              <w:t>Авдеева О.Н,</w:t>
            </w:r>
            <w:r w:rsidRPr="006A1D2E">
              <w:rPr>
                <w:sz w:val="22"/>
                <w:szCs w:val="22"/>
              </w:rPr>
              <w:t>/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 xml:space="preserve">                ФИО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 w:rsidRPr="006A1D2E">
              <w:rPr>
                <w:sz w:val="22"/>
                <w:szCs w:val="22"/>
              </w:rPr>
              <w:t xml:space="preserve">Приказ № _____ </w:t>
            </w:r>
            <w:proofErr w:type="gramStart"/>
            <w:r w:rsidRPr="006A1D2E">
              <w:rPr>
                <w:sz w:val="22"/>
                <w:szCs w:val="22"/>
              </w:rPr>
              <w:t>от</w:t>
            </w:r>
            <w:proofErr w:type="gramEnd"/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  <w:r>
              <w:rPr>
                <w:sz w:val="22"/>
                <w:szCs w:val="22"/>
              </w:rPr>
              <w:t>«___»___________2011</w:t>
            </w:r>
            <w:r w:rsidRPr="006A1D2E">
              <w:rPr>
                <w:sz w:val="22"/>
                <w:szCs w:val="22"/>
              </w:rPr>
              <w:t>г.</w:t>
            </w:r>
          </w:p>
          <w:p w:rsidR="00CE6A79" w:rsidRPr="006A1D2E" w:rsidRDefault="00CE6A79" w:rsidP="0018042E">
            <w:pPr>
              <w:tabs>
                <w:tab w:val="left" w:pos="9288"/>
              </w:tabs>
              <w:jc w:val="center"/>
            </w:pPr>
          </w:p>
        </w:tc>
      </w:tr>
    </w:tbl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Pr="0032261F" w:rsidRDefault="00CE6A79" w:rsidP="00CE6A79">
      <w:pPr>
        <w:tabs>
          <w:tab w:val="left" w:pos="9288"/>
        </w:tabs>
        <w:jc w:val="center"/>
        <w:rPr>
          <w:b/>
          <w:sz w:val="36"/>
          <w:szCs w:val="36"/>
        </w:rPr>
      </w:pPr>
      <w:r w:rsidRPr="0032261F">
        <w:rPr>
          <w:b/>
          <w:sz w:val="36"/>
          <w:szCs w:val="36"/>
        </w:rPr>
        <w:t>РАБОЧ</w:t>
      </w:r>
      <w:r>
        <w:rPr>
          <w:b/>
          <w:sz w:val="36"/>
          <w:szCs w:val="36"/>
        </w:rPr>
        <w:t>АЯ</w:t>
      </w:r>
      <w:r w:rsidRPr="0032261F">
        <w:rPr>
          <w:b/>
          <w:sz w:val="36"/>
          <w:szCs w:val="36"/>
        </w:rPr>
        <w:t xml:space="preserve"> ПРОГРАММ</w:t>
      </w:r>
      <w:r>
        <w:rPr>
          <w:b/>
          <w:sz w:val="36"/>
          <w:szCs w:val="36"/>
        </w:rPr>
        <w:t>А</w:t>
      </w:r>
      <w:r w:rsidRPr="0032261F">
        <w:rPr>
          <w:b/>
          <w:sz w:val="36"/>
          <w:szCs w:val="36"/>
        </w:rPr>
        <w:t xml:space="preserve"> ПЕДАГОГА</w:t>
      </w: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Pr="007057C3" w:rsidRDefault="00CE6A79" w:rsidP="00CE6A79">
      <w:pPr>
        <w:tabs>
          <w:tab w:val="left" w:pos="9288"/>
        </w:tabs>
        <w:jc w:val="center"/>
        <w:rPr>
          <w:sz w:val="28"/>
          <w:szCs w:val="28"/>
          <w:u w:val="single"/>
        </w:rPr>
      </w:pPr>
      <w:r w:rsidRPr="007057C3">
        <w:rPr>
          <w:sz w:val="28"/>
          <w:szCs w:val="28"/>
          <w:u w:val="single"/>
        </w:rPr>
        <w:t>Губиной Юлии Викторовны (1 категория)</w:t>
      </w:r>
    </w:p>
    <w:p w:rsidR="00CE6A79" w:rsidRPr="007057C3" w:rsidRDefault="00CE6A79" w:rsidP="00CE6A79">
      <w:pPr>
        <w:tabs>
          <w:tab w:val="left" w:pos="9288"/>
        </w:tabs>
        <w:jc w:val="center"/>
        <w:rPr>
          <w:sz w:val="20"/>
          <w:szCs w:val="20"/>
          <w:u w:val="single"/>
        </w:rPr>
      </w:pPr>
    </w:p>
    <w:p w:rsidR="00CE6A79" w:rsidRDefault="00CE6A79" w:rsidP="000C75B3">
      <w:pPr>
        <w:tabs>
          <w:tab w:val="left" w:pos="928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внеклассной работе по математике (</w:t>
      </w:r>
      <w:proofErr w:type="gramStart"/>
      <w:r>
        <w:rPr>
          <w:sz w:val="28"/>
          <w:szCs w:val="28"/>
          <w:u w:val="single"/>
        </w:rPr>
        <w:t>6</w:t>
      </w:r>
      <w:proofErr w:type="gramEnd"/>
      <w:r>
        <w:rPr>
          <w:sz w:val="28"/>
          <w:szCs w:val="28"/>
          <w:u w:val="single"/>
        </w:rPr>
        <w:t xml:space="preserve"> а класс)</w:t>
      </w: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  <w:u w:val="single"/>
        </w:rPr>
      </w:pPr>
    </w:p>
    <w:p w:rsidR="00CE6A79" w:rsidRPr="007057C3" w:rsidRDefault="00CE6A79" w:rsidP="00CE6A79">
      <w:pPr>
        <w:tabs>
          <w:tab w:val="left" w:pos="9288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(занятия математического кружка «Пифагор»)</w:t>
      </w:r>
    </w:p>
    <w:p w:rsidR="00CE6A79" w:rsidRPr="007057C3" w:rsidRDefault="00CE6A79" w:rsidP="00CE6A79">
      <w:pPr>
        <w:tabs>
          <w:tab w:val="left" w:pos="9288"/>
        </w:tabs>
        <w:jc w:val="center"/>
        <w:rPr>
          <w:sz w:val="28"/>
          <w:szCs w:val="28"/>
          <w:u w:val="single"/>
        </w:rPr>
      </w:pPr>
    </w:p>
    <w:p w:rsidR="00CE6A79" w:rsidRDefault="00CE6A79" w:rsidP="00CE6A79">
      <w:pPr>
        <w:tabs>
          <w:tab w:val="left" w:pos="9288"/>
        </w:tabs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5580"/>
        <w:jc w:val="both"/>
      </w:pPr>
    </w:p>
    <w:p w:rsidR="00CE6A79" w:rsidRPr="0032261F" w:rsidRDefault="00CE6A79" w:rsidP="00CE6A79">
      <w:pPr>
        <w:tabs>
          <w:tab w:val="left" w:pos="9288"/>
        </w:tabs>
        <w:ind w:left="5940"/>
      </w:pPr>
      <w:r>
        <w:t xml:space="preserve">           Принято </w:t>
      </w:r>
      <w:r w:rsidRPr="0032261F">
        <w:t xml:space="preserve"> на </w:t>
      </w:r>
      <w:r>
        <w:t xml:space="preserve"> з</w:t>
      </w:r>
      <w:r w:rsidRPr="0032261F">
        <w:t xml:space="preserve">аседании </w:t>
      </w:r>
    </w:p>
    <w:p w:rsidR="00CE6A79" w:rsidRPr="0032261F" w:rsidRDefault="00CE6A79" w:rsidP="00CE6A79">
      <w:pPr>
        <w:tabs>
          <w:tab w:val="left" w:pos="9288"/>
        </w:tabs>
        <w:ind w:left="5940"/>
      </w:pPr>
      <w:r>
        <w:t xml:space="preserve">           </w:t>
      </w:r>
      <w:r w:rsidRPr="0032261F">
        <w:t>педагогического совета</w:t>
      </w:r>
    </w:p>
    <w:p w:rsidR="00CE6A79" w:rsidRDefault="00CE6A79" w:rsidP="00CE6A79">
      <w:pPr>
        <w:tabs>
          <w:tab w:val="left" w:pos="9288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</w:t>
      </w:r>
      <w:r w:rsidRPr="0032261F">
        <w:t>протокол № ____</w:t>
      </w:r>
      <w: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CE6A79" w:rsidRDefault="00CE6A79" w:rsidP="00CE6A79">
      <w:pPr>
        <w:tabs>
          <w:tab w:val="left" w:pos="9288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«___»_______2011 г</w:t>
      </w:r>
    </w:p>
    <w:p w:rsidR="00CE6A79" w:rsidRDefault="00CE6A79" w:rsidP="00CE6A79">
      <w:pPr>
        <w:tabs>
          <w:tab w:val="left" w:pos="9288"/>
        </w:tabs>
        <w:ind w:left="360"/>
        <w:jc w:val="right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Default="00CE6A79" w:rsidP="00CE6A7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CE6A79" w:rsidRPr="00AD44B9" w:rsidRDefault="00CE6A79" w:rsidP="00CE6A79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2011 – 2012  учебный год</w:t>
      </w:r>
    </w:p>
    <w:p w:rsidR="00CE6A79" w:rsidRDefault="00CE6A79" w:rsidP="00CE6A79">
      <w:pPr>
        <w:tabs>
          <w:tab w:val="left" w:pos="9288"/>
        </w:tabs>
        <w:rPr>
          <w:b/>
          <w:szCs w:val="28"/>
        </w:rPr>
      </w:pPr>
    </w:p>
    <w:p w:rsidR="00CE6A79" w:rsidRDefault="00CE6A79" w:rsidP="00CE6A79">
      <w:pPr>
        <w:tabs>
          <w:tab w:val="left" w:pos="9288"/>
        </w:tabs>
        <w:jc w:val="center"/>
        <w:rPr>
          <w:b/>
          <w:szCs w:val="28"/>
        </w:rPr>
      </w:pPr>
      <w:r w:rsidRPr="00016EFA">
        <w:rPr>
          <w:b/>
          <w:szCs w:val="28"/>
        </w:rPr>
        <w:lastRenderedPageBreak/>
        <w:t>ПОЯСНИТЕЛЬНАЯ ЗАПИСКА</w:t>
      </w:r>
    </w:p>
    <w:p w:rsidR="000C75B3" w:rsidRDefault="000C75B3" w:rsidP="00CE6A79">
      <w:pPr>
        <w:tabs>
          <w:tab w:val="left" w:pos="9288"/>
        </w:tabs>
        <w:jc w:val="center"/>
        <w:rPr>
          <w:b/>
          <w:szCs w:val="28"/>
        </w:rPr>
      </w:pPr>
    </w:p>
    <w:p w:rsidR="000C75B3" w:rsidRDefault="000C75B3" w:rsidP="00B8031A">
      <w:pPr>
        <w:ind w:right="567" w:firstLine="900"/>
        <w:jc w:val="both"/>
      </w:pPr>
      <w:r>
        <w:t>Программа математического кружка предназначена для учащихся 6</w:t>
      </w:r>
      <w:r w:rsidR="00B8031A">
        <w:t>а</w:t>
      </w:r>
      <w:r>
        <w:t xml:space="preserve"> класса (дети с высокой учебной мотивацией).</w:t>
      </w:r>
      <w:r w:rsidRPr="00D10BB9">
        <w:t xml:space="preserve"> Данная про</w:t>
      </w:r>
      <w:r w:rsidR="00B8031A">
        <w:t xml:space="preserve">грамма  рассчитана на 2011-2012 учебный </w:t>
      </w:r>
      <w:r>
        <w:t>год (17 часов</w:t>
      </w:r>
      <w:r w:rsidRPr="00D10BB9">
        <w:t xml:space="preserve">, из расчёта 1 час в </w:t>
      </w:r>
      <w:r>
        <w:t>2 недели</w:t>
      </w:r>
      <w:r w:rsidRPr="00D10BB9">
        <w:t>)</w:t>
      </w:r>
      <w:r>
        <w:t>.</w:t>
      </w:r>
    </w:p>
    <w:p w:rsidR="000C75B3" w:rsidRDefault="000C75B3" w:rsidP="00B8031A">
      <w:pPr>
        <w:ind w:right="567" w:firstLine="900"/>
        <w:jc w:val="both"/>
      </w:pPr>
      <w:r>
        <w:t>Основу программы составляют инновационные технологии: личностно - ориентированные, адаптированного обучения, индивидуализация, ИКТ - технологии.</w:t>
      </w:r>
    </w:p>
    <w:p w:rsidR="000C75B3" w:rsidRDefault="000C75B3" w:rsidP="00B8031A">
      <w:pPr>
        <w:ind w:right="567"/>
        <w:jc w:val="both"/>
      </w:pPr>
      <w:r>
        <w:tab/>
        <w:t>Данный курс способствует развитию познавательной активности, формирует потребность в самостоятельном приобретении знаний и в дальнейшем автономном обучении.</w:t>
      </w:r>
    </w:p>
    <w:p w:rsidR="000C75B3" w:rsidRDefault="000C75B3" w:rsidP="00B8031A">
      <w:pPr>
        <w:ind w:right="567"/>
        <w:jc w:val="both"/>
      </w:pPr>
      <w:r w:rsidRPr="007B3F89">
        <w:t>Программа математического кружка содержит в основном традиционные темы занимательной математики: арифметику, логику, комбинаторику и т.д.</w:t>
      </w:r>
      <w:r>
        <w:t xml:space="preserve"> </w:t>
      </w:r>
      <w:r w:rsidRPr="005B518B">
        <w:t xml:space="preserve">Уровень сложности </w:t>
      </w:r>
      <w:r>
        <w:t xml:space="preserve">подобранных </w:t>
      </w:r>
      <w:r w:rsidRPr="005B518B">
        <w:t>заданий таков, что к их рассмотрению можно привлечь значительное число учащихся, а не только наиболее сильных.</w:t>
      </w:r>
    </w:p>
    <w:p w:rsidR="000C75B3" w:rsidRDefault="000C75B3" w:rsidP="00B8031A">
      <w:pPr>
        <w:ind w:right="567" w:firstLine="900"/>
        <w:jc w:val="both"/>
      </w:pPr>
      <w:r>
        <w:t xml:space="preserve">При отборе содержания и структурирования программы использованы </w:t>
      </w:r>
      <w:proofErr w:type="spellStart"/>
      <w:r>
        <w:t>общедидактические</w:t>
      </w:r>
      <w:proofErr w:type="spellEnd"/>
      <w:r>
        <w:t xml:space="preserve"> принципы, особенно принципы доступности, преемственности, перспективности, развивающей направленности, учёта индивидуальных способностей, органического сочетания обучения и воспитания, практической направленности и посильности. </w:t>
      </w:r>
    </w:p>
    <w:p w:rsidR="000C75B3" w:rsidRDefault="000C75B3" w:rsidP="00B8031A">
      <w:pPr>
        <w:ind w:right="567"/>
        <w:jc w:val="both"/>
      </w:pPr>
      <w:r>
        <w:tab/>
        <w:t xml:space="preserve">Освоение содержания программы кружка способствует интеллектуальному, творческому, эмоциональному развитию учащихся. При реализации содержания программы учитываются возрастные и индивидуальные возможности подростков, создаются условия для успешности каждого ребёнка. </w:t>
      </w:r>
    </w:p>
    <w:p w:rsidR="000C75B3" w:rsidRDefault="000C75B3" w:rsidP="00B8031A">
      <w:pPr>
        <w:ind w:right="567"/>
        <w:jc w:val="both"/>
      </w:pPr>
      <w:proofErr w:type="gramStart"/>
      <w:r>
        <w:t>Обучение по программе</w:t>
      </w:r>
      <w:proofErr w:type="gramEnd"/>
      <w:r>
        <w:t xml:space="preserve"> осуществляется в виде теоретических и практических занятий для учащихся. В ходе занятий ребята выполняют практические работы, готовят рефераты, выступления, принимают участия в конкурсных программах. </w:t>
      </w:r>
    </w:p>
    <w:p w:rsidR="000C75B3" w:rsidRPr="00B8031A" w:rsidRDefault="000C75B3" w:rsidP="00B8031A">
      <w:pPr>
        <w:ind w:right="567" w:firstLine="900"/>
        <w:jc w:val="center"/>
        <w:rPr>
          <w:b/>
        </w:rPr>
      </w:pPr>
      <w:r w:rsidRPr="00B8031A">
        <w:rPr>
          <w:b/>
        </w:rPr>
        <w:t>Цели и задачи программы</w:t>
      </w:r>
      <w:r w:rsidR="00B8031A">
        <w:rPr>
          <w:b/>
        </w:rPr>
        <w:t>:</w:t>
      </w:r>
    </w:p>
    <w:p w:rsidR="000C75B3" w:rsidRDefault="000C75B3" w:rsidP="00B8031A">
      <w:pPr>
        <w:ind w:right="567"/>
        <w:jc w:val="both"/>
      </w:pPr>
      <w:r>
        <w:rPr>
          <w:sz w:val="28"/>
          <w:szCs w:val="28"/>
        </w:rPr>
        <w:t xml:space="preserve">   </w:t>
      </w:r>
      <w:r w:rsidRPr="00A27DF0">
        <w:rPr>
          <w:b/>
        </w:rPr>
        <w:t>Основная цель</w:t>
      </w:r>
      <w:r>
        <w:t xml:space="preserve"> программы – развитие творческих способностей, логического мышления, углубление знаний, полученных на уроке, и расширение общего кругозора ребенка в процессе живого рассмотрения различных практических задач и вопросов. </w:t>
      </w:r>
    </w:p>
    <w:p w:rsidR="000C75B3" w:rsidRDefault="000C75B3" w:rsidP="00B8031A">
      <w:pPr>
        <w:ind w:right="567"/>
        <w:jc w:val="both"/>
      </w:pPr>
      <w:r>
        <w:t xml:space="preserve">Достижение этой цели обеспечено посредством решения следующих </w:t>
      </w:r>
      <w:r w:rsidRPr="00A27DF0">
        <w:rPr>
          <w:b/>
        </w:rPr>
        <w:t>задач</w:t>
      </w:r>
      <w:r>
        <w:t>:</w:t>
      </w:r>
    </w:p>
    <w:p w:rsidR="000C75B3" w:rsidRDefault="00B8031A" w:rsidP="00B8031A">
      <w:pPr>
        <w:ind w:right="567"/>
        <w:jc w:val="both"/>
      </w:pPr>
      <w:r>
        <w:t xml:space="preserve">              </w:t>
      </w:r>
      <w:r w:rsidR="000C75B3">
        <w:t xml:space="preserve">1. Пробуждение и развитие устойчивого интереса учащихся к математике и ее приложениям. </w:t>
      </w:r>
    </w:p>
    <w:p w:rsidR="000C75B3" w:rsidRDefault="000C75B3" w:rsidP="00B8031A">
      <w:pPr>
        <w:ind w:right="567" w:firstLine="900"/>
        <w:jc w:val="both"/>
      </w:pPr>
      <w:r>
        <w:t xml:space="preserve">2. Оптимальное развитие математических способностей у учащихся и привитие учащимся определенных навыков научно-исследовательского характера. </w:t>
      </w:r>
    </w:p>
    <w:p w:rsidR="000C75B3" w:rsidRDefault="000C75B3" w:rsidP="00B8031A">
      <w:pPr>
        <w:ind w:right="567" w:firstLine="900"/>
        <w:jc w:val="both"/>
      </w:pPr>
      <w:r>
        <w:t xml:space="preserve">3. Воспитание высокой культуры математического мышления. </w:t>
      </w:r>
    </w:p>
    <w:p w:rsidR="000C75B3" w:rsidRDefault="000C75B3" w:rsidP="00B8031A">
      <w:pPr>
        <w:ind w:right="567" w:firstLine="900"/>
        <w:jc w:val="both"/>
      </w:pPr>
      <w:r>
        <w:t xml:space="preserve">4. Развитие у учащихся умения самостоятельно и творчески работать с учебной и научно-популярной литературой. </w:t>
      </w:r>
    </w:p>
    <w:p w:rsidR="000C75B3" w:rsidRDefault="000C75B3" w:rsidP="00B8031A">
      <w:pPr>
        <w:ind w:right="567" w:firstLine="900"/>
        <w:jc w:val="both"/>
      </w:pPr>
      <w:r>
        <w:t xml:space="preserve">6. Расширение и углубление представлений учащихся о практическом значении математики </w:t>
      </w:r>
    </w:p>
    <w:p w:rsidR="000C75B3" w:rsidRDefault="000C75B3" w:rsidP="00B8031A">
      <w:pPr>
        <w:ind w:right="567" w:firstLine="900"/>
        <w:jc w:val="both"/>
      </w:pPr>
      <w:r>
        <w:t xml:space="preserve">7. Воспитание учащихся чувства коллективизма и умения сочетать индивидуальную работу с </w:t>
      </w:r>
      <w:proofErr w:type="gramStart"/>
      <w:r>
        <w:t>коллективной</w:t>
      </w:r>
      <w:proofErr w:type="gramEnd"/>
      <w:r>
        <w:t xml:space="preserve">. </w:t>
      </w:r>
    </w:p>
    <w:p w:rsidR="000C75B3" w:rsidRDefault="000C75B3" w:rsidP="00B8031A">
      <w:pPr>
        <w:ind w:right="567" w:firstLine="900"/>
        <w:jc w:val="both"/>
      </w:pPr>
      <w:r>
        <w:t xml:space="preserve">8. Установление более тесных деловых контактов между учителем математики и учащимися и на этой основе более глубокое изучение познавательных интересов и запросов школьников. </w:t>
      </w:r>
    </w:p>
    <w:p w:rsidR="000C75B3" w:rsidRDefault="000C75B3" w:rsidP="00B8031A">
      <w:pPr>
        <w:ind w:right="567" w:firstLine="900"/>
        <w:jc w:val="both"/>
      </w:pPr>
      <w:r>
        <w:t xml:space="preserve">9. Создание актива, способного оказать учителю математики помощь в организации эффективного обучения математике всего коллектива данного класса (помощь в изготовлении наглядных пособий, занятиях с </w:t>
      </w:r>
      <w:proofErr w:type="gramStart"/>
      <w:r>
        <w:t>отстающими</w:t>
      </w:r>
      <w:proofErr w:type="gramEnd"/>
      <w:r>
        <w:t xml:space="preserve">, в пропаганде математических знаний среди других учащихся). </w:t>
      </w:r>
    </w:p>
    <w:p w:rsidR="000C75B3" w:rsidRDefault="000C75B3" w:rsidP="00B8031A">
      <w:pPr>
        <w:ind w:right="567" w:firstLine="900"/>
        <w:jc w:val="both"/>
      </w:pPr>
      <w:r>
        <w:t>Частично данные задачи реализуются и на уроке, но окончательная и полная реализация их переносится на внеклассные занятия.</w:t>
      </w:r>
    </w:p>
    <w:p w:rsidR="000C75B3" w:rsidRDefault="000C75B3" w:rsidP="00B8031A">
      <w:pPr>
        <w:ind w:right="567"/>
        <w:jc w:val="both"/>
      </w:pPr>
      <w:r>
        <w:lastRenderedPageBreak/>
        <w:t xml:space="preserve">      Основными </w:t>
      </w:r>
      <w:r w:rsidRPr="00A27DF0">
        <w:rPr>
          <w:b/>
        </w:rPr>
        <w:t>педагогическими принципами</w:t>
      </w:r>
      <w:r>
        <w:t>, обеспечивающими реализацию программы, являются:</w:t>
      </w:r>
    </w:p>
    <w:p w:rsidR="000C75B3" w:rsidRDefault="00B8031A" w:rsidP="00B8031A">
      <w:pPr>
        <w:ind w:right="567"/>
        <w:jc w:val="both"/>
      </w:pPr>
      <w:r>
        <w:t xml:space="preserve">               </w:t>
      </w:r>
      <w:r w:rsidR="000C75B3">
        <w:t xml:space="preserve">• учет возрастных и индивидуальных особенностей каждого ребенка; </w:t>
      </w:r>
    </w:p>
    <w:p w:rsidR="000C75B3" w:rsidRDefault="000C75B3" w:rsidP="00B8031A">
      <w:pPr>
        <w:ind w:right="567" w:firstLine="900"/>
        <w:jc w:val="both"/>
      </w:pPr>
      <w:r>
        <w:t xml:space="preserve">• доброжелательный психологический климат на занятиях; </w:t>
      </w:r>
    </w:p>
    <w:p w:rsidR="000C75B3" w:rsidRDefault="000C75B3" w:rsidP="00B8031A">
      <w:pPr>
        <w:ind w:right="567" w:firstLine="900"/>
        <w:jc w:val="both"/>
      </w:pPr>
      <w:r>
        <w:t xml:space="preserve">• личностно-деятельный подход к организации учебно-воспитательного процесса; </w:t>
      </w:r>
    </w:p>
    <w:p w:rsidR="000C75B3" w:rsidRDefault="000C75B3" w:rsidP="00B8031A">
      <w:pPr>
        <w:ind w:right="567" w:firstLine="900"/>
        <w:jc w:val="both"/>
      </w:pPr>
      <w:r>
        <w:t xml:space="preserve">• подбор методов занятий соответственно целям и содержанию занятий и эффективности их применения; </w:t>
      </w:r>
    </w:p>
    <w:p w:rsidR="000C75B3" w:rsidRDefault="000C75B3" w:rsidP="00B8031A">
      <w:pPr>
        <w:ind w:right="567" w:firstLine="900"/>
        <w:jc w:val="both"/>
      </w:pPr>
      <w:r>
        <w:t xml:space="preserve">• оптимальное сочетание форм деятельности; </w:t>
      </w:r>
    </w:p>
    <w:p w:rsidR="000C75B3" w:rsidRDefault="000C75B3" w:rsidP="00B8031A">
      <w:pPr>
        <w:ind w:right="567" w:firstLine="900"/>
        <w:jc w:val="both"/>
      </w:pPr>
      <w:r>
        <w:t xml:space="preserve">• доступность. </w:t>
      </w:r>
    </w:p>
    <w:p w:rsidR="00B8031A" w:rsidRPr="00B8031A" w:rsidRDefault="00B8031A" w:rsidP="00B8031A">
      <w:pPr>
        <w:ind w:right="567"/>
        <w:jc w:val="both"/>
      </w:pPr>
      <w:r w:rsidRPr="00B8031A">
        <w:t xml:space="preserve">Эффективность организации курса способствует использование различных </w:t>
      </w:r>
      <w:r w:rsidRPr="00B8031A">
        <w:rPr>
          <w:b/>
          <w:i/>
        </w:rPr>
        <w:t>форм проведения занятий</w:t>
      </w:r>
      <w:r w:rsidRPr="00B8031A">
        <w:t>:</w:t>
      </w:r>
    </w:p>
    <w:p w:rsidR="00B8031A" w:rsidRPr="00B8031A" w:rsidRDefault="00B8031A" w:rsidP="00B8031A">
      <w:pPr>
        <w:ind w:right="567"/>
        <w:jc w:val="both"/>
      </w:pPr>
      <w:r w:rsidRPr="00B8031A">
        <w:t>- эвристическая беседа;</w:t>
      </w:r>
    </w:p>
    <w:p w:rsidR="00B8031A" w:rsidRPr="00B8031A" w:rsidRDefault="00B8031A" w:rsidP="00B8031A">
      <w:pPr>
        <w:ind w:right="567"/>
        <w:jc w:val="both"/>
      </w:pPr>
      <w:r w:rsidRPr="00B8031A">
        <w:t>- практикум;</w:t>
      </w:r>
    </w:p>
    <w:p w:rsidR="00B8031A" w:rsidRPr="00B8031A" w:rsidRDefault="00B8031A" w:rsidP="00B8031A">
      <w:pPr>
        <w:ind w:right="567"/>
        <w:jc w:val="both"/>
      </w:pPr>
      <w:r w:rsidRPr="00B8031A">
        <w:t>- интеллектуальная игра;</w:t>
      </w:r>
    </w:p>
    <w:p w:rsidR="00B8031A" w:rsidRPr="00B8031A" w:rsidRDefault="00B8031A" w:rsidP="00B8031A">
      <w:pPr>
        <w:ind w:right="567"/>
        <w:jc w:val="both"/>
      </w:pPr>
      <w:r w:rsidRPr="00B8031A">
        <w:t>- дискуссия;</w:t>
      </w:r>
    </w:p>
    <w:p w:rsidR="00B8031A" w:rsidRPr="00B8031A" w:rsidRDefault="00B8031A" w:rsidP="00B8031A">
      <w:pPr>
        <w:ind w:right="567"/>
        <w:jc w:val="both"/>
      </w:pPr>
      <w:r w:rsidRPr="00B8031A">
        <w:t>- творческая работа.</w:t>
      </w:r>
    </w:p>
    <w:p w:rsidR="00B8031A" w:rsidRPr="00B8031A" w:rsidRDefault="00B8031A" w:rsidP="00B8031A">
      <w:pPr>
        <w:ind w:right="567"/>
        <w:jc w:val="both"/>
      </w:pPr>
      <w:r w:rsidRPr="00B8031A">
        <w:t xml:space="preserve">    Поурочные домашние задания в разумных пределах являются обязательными. Домашние задания заключаются не только в повторении темы занятия, а также в самостоятельном изучении литературы, рекомендованной учителем. </w:t>
      </w:r>
    </w:p>
    <w:p w:rsidR="00B8031A" w:rsidRPr="00B8031A" w:rsidRDefault="00B8031A" w:rsidP="00B8031A">
      <w:pPr>
        <w:ind w:right="567"/>
        <w:rPr>
          <w:b/>
          <w:i/>
        </w:rPr>
      </w:pPr>
      <w:r w:rsidRPr="00B8031A">
        <w:rPr>
          <w:b/>
          <w:i/>
        </w:rPr>
        <w:t>Формы контроля:</w:t>
      </w:r>
    </w:p>
    <w:p w:rsidR="00B8031A" w:rsidRPr="00B8031A" w:rsidRDefault="00B8031A" w:rsidP="00B8031A">
      <w:pPr>
        <w:ind w:right="567" w:firstLine="540"/>
        <w:jc w:val="both"/>
        <w:rPr>
          <w:u w:val="single"/>
        </w:rPr>
      </w:pPr>
      <w:r w:rsidRPr="00B8031A">
        <w:t>Оценивание учебных достижений на кружковых занятиях должно отличаться от привычной системы оценивания на уроках. Можно выделить следующие формы контроля:</w:t>
      </w:r>
    </w:p>
    <w:p w:rsidR="00B8031A" w:rsidRPr="00B8031A" w:rsidRDefault="00B8031A" w:rsidP="00B8031A">
      <w:pPr>
        <w:ind w:right="567"/>
        <w:jc w:val="both"/>
      </w:pPr>
      <w:r w:rsidRPr="00B8031A">
        <w:t>- сообщения и доклады (мини);</w:t>
      </w:r>
    </w:p>
    <w:p w:rsidR="00B8031A" w:rsidRPr="00B8031A" w:rsidRDefault="00B8031A" w:rsidP="00B8031A">
      <w:pPr>
        <w:ind w:right="567"/>
        <w:jc w:val="both"/>
      </w:pPr>
      <w:r w:rsidRPr="00B8031A">
        <w:t>- тестирование с использованием заданий математического конкурса «Кенгуру»</w:t>
      </w:r>
    </w:p>
    <w:p w:rsidR="00B8031A" w:rsidRPr="00B8031A" w:rsidRDefault="00B8031A" w:rsidP="00B8031A">
      <w:pPr>
        <w:ind w:right="567"/>
        <w:jc w:val="both"/>
      </w:pPr>
      <w:r w:rsidRPr="00B8031A">
        <w:t>- творческий отчет (в любой форме по выбору учащихся);</w:t>
      </w:r>
    </w:p>
    <w:p w:rsidR="00B8031A" w:rsidRPr="00B8031A" w:rsidRDefault="00B8031A" w:rsidP="00B8031A">
      <w:pPr>
        <w:ind w:right="567" w:firstLine="705"/>
        <w:jc w:val="both"/>
      </w:pPr>
      <w:r w:rsidRPr="00B8031A">
        <w:t>- различные упражнения в устной и письменной форме.</w:t>
      </w:r>
    </w:p>
    <w:p w:rsidR="00B8031A" w:rsidRPr="00B8031A" w:rsidRDefault="00B8031A" w:rsidP="00B8031A">
      <w:pPr>
        <w:ind w:right="567" w:firstLine="900"/>
        <w:jc w:val="both"/>
      </w:pPr>
      <w:r w:rsidRPr="00B8031A">
        <w:t xml:space="preserve">Также возможно проведение рефлексии самими учащимися. </w:t>
      </w:r>
    </w:p>
    <w:p w:rsidR="00B8031A" w:rsidRPr="00B8031A" w:rsidRDefault="00B8031A" w:rsidP="00B8031A">
      <w:pPr>
        <w:ind w:right="567"/>
        <w:jc w:val="both"/>
      </w:pPr>
      <w:r w:rsidRPr="00B8031A">
        <w:t xml:space="preserve">Учащимся можно предложить оценить занятие </w:t>
      </w:r>
      <w:r w:rsidRPr="00B8031A">
        <w:rPr>
          <w:b/>
          <w:i/>
        </w:rPr>
        <w:t>в листе самоконтроля</w:t>
      </w:r>
      <w:r w:rsidRPr="00B8031A">
        <w:t>:</w:t>
      </w:r>
    </w:p>
    <w:p w:rsidR="00B8031A" w:rsidRDefault="00B8031A" w:rsidP="00B8031A">
      <w:pPr>
        <w:ind w:right="567"/>
        <w:jc w:val="both"/>
      </w:pPr>
    </w:p>
    <w:tbl>
      <w:tblPr>
        <w:tblpPr w:leftFromText="180" w:rightFromText="180" w:vertAnchor="text" w:horzAnchor="margin" w:tblpX="-459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4"/>
        <w:gridCol w:w="1285"/>
        <w:gridCol w:w="1285"/>
        <w:gridCol w:w="1286"/>
        <w:gridCol w:w="1845"/>
        <w:gridCol w:w="2478"/>
      </w:tblGrid>
      <w:tr w:rsidR="00B8031A" w:rsidTr="0017173E">
        <w:tc>
          <w:tcPr>
            <w:tcW w:w="1744" w:type="dxa"/>
          </w:tcPr>
          <w:p w:rsidR="00B8031A" w:rsidRDefault="00B8031A" w:rsidP="0017173E">
            <w:pPr>
              <w:ind w:right="567"/>
              <w:jc w:val="center"/>
            </w:pPr>
            <w:r>
              <w:t>№</w:t>
            </w:r>
          </w:p>
          <w:p w:rsidR="00B8031A" w:rsidRDefault="00B8031A" w:rsidP="0017173E">
            <w:pPr>
              <w:ind w:right="567"/>
              <w:jc w:val="center"/>
            </w:pPr>
            <w:r>
              <w:t>занятия</w:t>
            </w:r>
          </w:p>
        </w:tc>
        <w:tc>
          <w:tcPr>
            <w:tcW w:w="3856" w:type="dxa"/>
            <w:gridSpan w:val="3"/>
          </w:tcPr>
          <w:p w:rsidR="00B8031A" w:rsidRDefault="00B8031A" w:rsidP="0017173E">
            <w:pPr>
              <w:ind w:right="567"/>
              <w:jc w:val="center"/>
            </w:pPr>
            <w:r>
              <w:t>Определение уровня трудности занятия</w:t>
            </w:r>
          </w:p>
          <w:p w:rsidR="00B8031A" w:rsidRDefault="00B8031A" w:rsidP="0017173E">
            <w:pPr>
              <w:ind w:right="567"/>
              <w:jc w:val="both"/>
            </w:pPr>
          </w:p>
        </w:tc>
        <w:tc>
          <w:tcPr>
            <w:tcW w:w="1845" w:type="dxa"/>
          </w:tcPr>
          <w:p w:rsidR="00B8031A" w:rsidRDefault="00B8031A" w:rsidP="0017173E">
            <w:pPr>
              <w:ind w:right="567"/>
              <w:jc w:val="center"/>
            </w:pPr>
            <w:proofErr w:type="spellStart"/>
            <w:proofErr w:type="gramStart"/>
            <w:r>
              <w:t>Настро-ение</w:t>
            </w:r>
            <w:proofErr w:type="spellEnd"/>
            <w:proofErr w:type="gramEnd"/>
          </w:p>
        </w:tc>
        <w:tc>
          <w:tcPr>
            <w:tcW w:w="2478" w:type="dxa"/>
          </w:tcPr>
          <w:p w:rsidR="00B8031A" w:rsidRDefault="00B8031A" w:rsidP="0017173E">
            <w:pPr>
              <w:ind w:right="567"/>
              <w:jc w:val="both"/>
            </w:pPr>
            <w:r>
              <w:t>Самооценка работы на занятии</w:t>
            </w:r>
          </w:p>
        </w:tc>
      </w:tr>
      <w:tr w:rsidR="00B8031A" w:rsidTr="0017173E">
        <w:tc>
          <w:tcPr>
            <w:tcW w:w="1744" w:type="dxa"/>
          </w:tcPr>
          <w:p w:rsidR="00B8031A" w:rsidRDefault="00B8031A" w:rsidP="0017173E">
            <w:pPr>
              <w:ind w:right="567"/>
              <w:jc w:val="both"/>
            </w:pPr>
          </w:p>
        </w:tc>
        <w:tc>
          <w:tcPr>
            <w:tcW w:w="1285" w:type="dxa"/>
          </w:tcPr>
          <w:p w:rsidR="0017173E" w:rsidRDefault="0017173E" w:rsidP="0017173E">
            <w:pPr>
              <w:ind w:right="567"/>
              <w:jc w:val="both"/>
            </w:pPr>
            <w:r>
              <w:t>Лег-</w:t>
            </w:r>
          </w:p>
          <w:p w:rsidR="00B8031A" w:rsidRDefault="0017173E" w:rsidP="0017173E">
            <w:pPr>
              <w:ind w:right="567"/>
              <w:jc w:val="both"/>
            </w:pPr>
            <w:r>
              <w:t>к</w:t>
            </w:r>
            <w:r w:rsidR="00B8031A">
              <w:t>ое</w:t>
            </w:r>
          </w:p>
        </w:tc>
        <w:tc>
          <w:tcPr>
            <w:tcW w:w="1285" w:type="dxa"/>
          </w:tcPr>
          <w:p w:rsidR="00B8031A" w:rsidRDefault="0017173E" w:rsidP="0017173E">
            <w:pPr>
              <w:ind w:right="567"/>
              <w:jc w:val="both"/>
            </w:pPr>
            <w:r>
              <w:t>Сред</w:t>
            </w:r>
            <w:r w:rsidR="00B8031A">
              <w:t>нее</w:t>
            </w:r>
          </w:p>
        </w:tc>
        <w:tc>
          <w:tcPr>
            <w:tcW w:w="1286" w:type="dxa"/>
          </w:tcPr>
          <w:p w:rsidR="00B8031A" w:rsidRDefault="00B8031A" w:rsidP="0017173E">
            <w:pPr>
              <w:ind w:right="567"/>
              <w:jc w:val="both"/>
            </w:pPr>
            <w:r>
              <w:t xml:space="preserve">трудное </w:t>
            </w:r>
          </w:p>
          <w:p w:rsidR="00B8031A" w:rsidRDefault="00B8031A" w:rsidP="0017173E">
            <w:pPr>
              <w:ind w:right="567"/>
              <w:jc w:val="both"/>
            </w:pPr>
          </w:p>
        </w:tc>
        <w:tc>
          <w:tcPr>
            <w:tcW w:w="1845" w:type="dxa"/>
          </w:tcPr>
          <w:p w:rsidR="00B8031A" w:rsidRDefault="00B8031A" w:rsidP="0017173E">
            <w:pPr>
              <w:ind w:right="567"/>
              <w:jc w:val="both"/>
            </w:pPr>
          </w:p>
        </w:tc>
        <w:tc>
          <w:tcPr>
            <w:tcW w:w="2478" w:type="dxa"/>
          </w:tcPr>
          <w:p w:rsidR="00B8031A" w:rsidRDefault="00B8031A" w:rsidP="0017173E">
            <w:pPr>
              <w:ind w:right="567"/>
              <w:jc w:val="both"/>
            </w:pPr>
          </w:p>
        </w:tc>
      </w:tr>
    </w:tbl>
    <w:p w:rsidR="00B8031A" w:rsidRDefault="00B8031A" w:rsidP="00B8031A">
      <w:pPr>
        <w:ind w:right="567" w:firstLine="900"/>
        <w:jc w:val="both"/>
      </w:pPr>
    </w:p>
    <w:p w:rsidR="00B8031A" w:rsidRDefault="00B8031A" w:rsidP="00B8031A">
      <w:pPr>
        <w:ind w:right="567" w:firstLine="900"/>
        <w:jc w:val="both"/>
      </w:pPr>
    </w:p>
    <w:p w:rsidR="00B8031A" w:rsidRDefault="00B8031A" w:rsidP="00B8031A">
      <w:pPr>
        <w:ind w:right="567" w:firstLine="900"/>
        <w:jc w:val="both"/>
      </w:pPr>
    </w:p>
    <w:p w:rsidR="00B8031A" w:rsidRDefault="00B8031A" w:rsidP="00B8031A">
      <w:pPr>
        <w:ind w:right="567" w:firstLine="900"/>
        <w:jc w:val="both"/>
      </w:pPr>
    </w:p>
    <w:p w:rsidR="00B8031A" w:rsidRDefault="00B8031A" w:rsidP="00B8031A">
      <w:pPr>
        <w:ind w:right="567"/>
        <w:rPr>
          <w:b/>
          <w:sz w:val="28"/>
          <w:szCs w:val="28"/>
        </w:rPr>
      </w:pPr>
    </w:p>
    <w:p w:rsidR="00B8031A" w:rsidRDefault="00B8031A" w:rsidP="00B8031A">
      <w:pPr>
        <w:ind w:right="567"/>
        <w:rPr>
          <w:b/>
          <w:sz w:val="28"/>
          <w:szCs w:val="28"/>
        </w:rPr>
      </w:pPr>
    </w:p>
    <w:p w:rsidR="00B8031A" w:rsidRDefault="00B8031A" w:rsidP="00B8031A">
      <w:pPr>
        <w:ind w:right="567"/>
        <w:rPr>
          <w:b/>
          <w:sz w:val="28"/>
          <w:szCs w:val="28"/>
        </w:rPr>
      </w:pPr>
    </w:p>
    <w:p w:rsidR="00B8031A" w:rsidRDefault="00B8031A" w:rsidP="00B8031A">
      <w:pPr>
        <w:ind w:right="567"/>
        <w:jc w:val="center"/>
        <w:rPr>
          <w:b/>
          <w:sz w:val="28"/>
          <w:szCs w:val="28"/>
        </w:rPr>
      </w:pPr>
    </w:p>
    <w:p w:rsidR="00B8031A" w:rsidRDefault="00B8031A" w:rsidP="00B8031A">
      <w:pPr>
        <w:ind w:right="567"/>
        <w:jc w:val="center"/>
        <w:rPr>
          <w:b/>
          <w:sz w:val="28"/>
          <w:szCs w:val="28"/>
        </w:rPr>
      </w:pPr>
    </w:p>
    <w:p w:rsidR="00B8031A" w:rsidRDefault="00B8031A" w:rsidP="00B8031A">
      <w:pPr>
        <w:ind w:right="567"/>
        <w:jc w:val="center"/>
        <w:rPr>
          <w:b/>
          <w:sz w:val="28"/>
          <w:szCs w:val="28"/>
        </w:rPr>
      </w:pPr>
    </w:p>
    <w:p w:rsidR="00B8031A" w:rsidRDefault="00B8031A" w:rsidP="00B8031A">
      <w:pPr>
        <w:ind w:right="567"/>
        <w:jc w:val="center"/>
        <w:rPr>
          <w:b/>
          <w:sz w:val="28"/>
          <w:szCs w:val="28"/>
        </w:rPr>
      </w:pPr>
    </w:p>
    <w:p w:rsidR="00B8031A" w:rsidRDefault="00B8031A" w:rsidP="00B8031A">
      <w:pPr>
        <w:ind w:right="567"/>
        <w:jc w:val="center"/>
        <w:rPr>
          <w:b/>
          <w:sz w:val="28"/>
          <w:szCs w:val="28"/>
        </w:rPr>
      </w:pPr>
    </w:p>
    <w:p w:rsidR="00B8031A" w:rsidRDefault="00B8031A" w:rsidP="00B8031A">
      <w:pPr>
        <w:jc w:val="center"/>
        <w:rPr>
          <w:b/>
          <w:sz w:val="28"/>
          <w:szCs w:val="28"/>
        </w:rPr>
      </w:pPr>
    </w:p>
    <w:p w:rsidR="000212EC" w:rsidRPr="007D159A" w:rsidRDefault="000212EC" w:rsidP="0017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курса</w:t>
      </w:r>
    </w:p>
    <w:p w:rsidR="000212EC" w:rsidRDefault="000212EC" w:rsidP="000212EC">
      <w:pPr>
        <w:ind w:firstLine="900"/>
        <w:jc w:val="both"/>
      </w:pPr>
    </w:p>
    <w:p w:rsidR="000212EC" w:rsidRDefault="000212EC" w:rsidP="000212EC">
      <w:pPr>
        <w:ind w:firstLine="900"/>
        <w:jc w:val="both"/>
      </w:pPr>
    </w:p>
    <w:tbl>
      <w:tblPr>
        <w:tblpPr w:leftFromText="180" w:rightFromText="180" w:vertAnchor="text" w:horzAnchor="margin" w:tblpX="-885" w:tblpY="20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4223"/>
        <w:gridCol w:w="1479"/>
        <w:gridCol w:w="4080"/>
      </w:tblGrid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0212EC" w:rsidRDefault="000212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12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2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0212EC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0212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B8031A" w:rsidRDefault="000212EC" w:rsidP="00B8031A">
            <w:pPr>
              <w:contextualSpacing/>
              <w:jc w:val="center"/>
              <w:rPr>
                <w:b/>
              </w:rPr>
            </w:pPr>
            <w:r w:rsidRPr="00B8031A">
              <w:rPr>
                <w:b/>
              </w:rPr>
              <w:t>Тема (содержание)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B8031A" w:rsidRDefault="000212EC" w:rsidP="00B8031A">
            <w:pPr>
              <w:contextualSpacing/>
              <w:jc w:val="center"/>
              <w:rPr>
                <w:b/>
              </w:rPr>
            </w:pPr>
            <w:r w:rsidRPr="00B8031A">
              <w:rPr>
                <w:b/>
              </w:rPr>
              <w:t>Дата проведения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B8031A" w:rsidRDefault="000212EC" w:rsidP="00B8031A">
            <w:pPr>
              <w:contextualSpacing/>
              <w:jc w:val="center"/>
              <w:rPr>
                <w:b/>
              </w:rPr>
            </w:pPr>
            <w:r w:rsidRPr="00B8031A">
              <w:rPr>
                <w:b/>
              </w:rPr>
              <w:t>Форма проведения занятия</w:t>
            </w: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C8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  <w:r>
              <w:t>Простые и составные числа. Метод Эратосфена.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  <w:r>
              <w:t>Эвристическая беседа</w:t>
            </w: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6C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AA7E54" w:rsidP="00AA7E54">
            <w:pPr>
              <w:contextualSpacing/>
            </w:pPr>
            <w:r>
              <w:t>Совершенные числа Пифагора. «Великий ученый- математик Пифагор»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  <w:r>
              <w:t>Эвристическая беседа</w:t>
            </w:r>
            <w:r w:rsidR="00AA7E54">
              <w:t xml:space="preserve">. </w:t>
            </w:r>
            <w:r>
              <w:t>Поиск информации</w:t>
            </w:r>
            <w:r w:rsidR="00AA7E54">
              <w:t xml:space="preserve">. </w:t>
            </w:r>
            <w:r>
              <w:t>Мини- доклады</w:t>
            </w:r>
            <w:r w:rsidR="009D6441">
              <w:t>.</w:t>
            </w: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AA7E54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contextualSpacing/>
            </w:pPr>
            <w:r>
              <w:t>Роль  Л.Эйлера в развитии математики. Круги Эйлера.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  <w:r>
              <w:t>Практическая работа</w:t>
            </w: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contextualSpacing/>
            </w:pPr>
            <w:r>
              <w:t>Возникновение дробей. Из истории математики.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Default="008E6DEC" w:rsidP="008E6DEC">
            <w:pPr>
              <w:contextualSpacing/>
            </w:pPr>
            <w:r>
              <w:t>Эвристическая беседа</w:t>
            </w:r>
          </w:p>
          <w:p w:rsidR="000212EC" w:rsidRPr="00266C87" w:rsidRDefault="000212EC" w:rsidP="00AA7E54">
            <w:pPr>
              <w:contextualSpacing/>
            </w:pP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contextualSpacing/>
            </w:pPr>
            <w:r>
              <w:t>Решение задач на дроби. Старинные задачи.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Default="000212EC" w:rsidP="00AA7E54">
            <w:pPr>
              <w:contextualSpacing/>
            </w:pPr>
            <w:r>
              <w:t>Эвристическая беседа</w:t>
            </w:r>
          </w:p>
          <w:p w:rsidR="000212EC" w:rsidRPr="00266C87" w:rsidRDefault="000212EC" w:rsidP="00AA7E54">
            <w:pPr>
              <w:contextualSpacing/>
            </w:pPr>
            <w:r>
              <w:t>Мини-доклады</w:t>
            </w:r>
          </w:p>
        </w:tc>
      </w:tr>
      <w:tr w:rsidR="00AA7E54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8E6DEC" w:rsidP="00AA7E54">
            <w:pPr>
              <w:contextualSpacing/>
            </w:pPr>
            <w:r>
              <w:t>Евклид и его основное свойство пропорции.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2EC" w:rsidRPr="00266C87" w:rsidRDefault="000212EC" w:rsidP="00AA7E54">
            <w:pPr>
              <w:contextualSpacing/>
            </w:pPr>
            <w:r>
              <w:t>Эвристическая беседа</w:t>
            </w:r>
          </w:p>
        </w:tc>
      </w:tr>
      <w:tr w:rsidR="008E6DEC" w:rsidRPr="00266C87" w:rsidTr="00B8031A">
        <w:trPr>
          <w:trHeight w:val="5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contextualSpacing/>
            </w:pPr>
            <w:r>
              <w:t>«О золотом сечении».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contextualSpacing/>
            </w:pPr>
            <w:r>
              <w:t>Лабораторная работа</w:t>
            </w:r>
          </w:p>
        </w:tc>
      </w:tr>
      <w:tr w:rsidR="008E6DEC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1E4631" w:rsidP="008E6DEC">
            <w:pPr>
              <w:contextualSpacing/>
            </w:pPr>
            <w:r w:rsidRPr="00266C87">
              <w:t xml:space="preserve">Соревнование «Математическая </w:t>
            </w:r>
            <w:r>
              <w:t>регата</w:t>
            </w:r>
            <w:r w:rsidRPr="00266C87">
              <w:t>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8E6DEC" w:rsidP="008E6DEC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DEC" w:rsidRPr="00266C87" w:rsidRDefault="001E4631" w:rsidP="008E6DEC">
            <w:pPr>
              <w:contextualSpacing/>
            </w:pPr>
            <w:r>
              <w:t>Игра. Выполнение творческих заданий</w:t>
            </w:r>
            <w:r w:rsidRPr="00266C87">
              <w:t xml:space="preserve"> </w:t>
            </w: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 w:rsidRPr="00266C87">
              <w:t>Математические ребусы.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Практическая работа</w:t>
            </w:r>
          </w:p>
          <w:p w:rsidR="0017173E" w:rsidRPr="00266C87" w:rsidRDefault="0017173E" w:rsidP="001E4631">
            <w:pPr>
              <w:contextualSpacing/>
            </w:pP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>
              <w:t>Решение задач на сложение и вычитание положительных и отрицательных чисел.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>
              <w:t>Практическая работа</w:t>
            </w: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 w:rsidRPr="00266C87">
              <w:t>Числа великаны и числа малютки.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Эвристическая беседа</w:t>
            </w:r>
          </w:p>
          <w:p w:rsidR="001E4631" w:rsidRDefault="001E4631" w:rsidP="001E4631">
            <w:pPr>
              <w:contextualSpacing/>
            </w:pPr>
            <w:r>
              <w:t>Поиск информации</w:t>
            </w:r>
          </w:p>
          <w:p w:rsidR="001E4631" w:rsidRPr="00266C87" w:rsidRDefault="001E4631" w:rsidP="001E4631">
            <w:pPr>
              <w:contextualSpacing/>
            </w:pPr>
            <w:r>
              <w:t>Мини-доклады</w:t>
            </w: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 w:rsidRPr="00266C87">
              <w:t>Логические задачи.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Практическая работа</w:t>
            </w:r>
          </w:p>
          <w:p w:rsidR="0017173E" w:rsidRPr="00266C87" w:rsidRDefault="0017173E" w:rsidP="001E4631">
            <w:pPr>
              <w:contextualSpacing/>
            </w:pP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 w:rsidRPr="00266C87">
              <w:t>Принцип Дирихле.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Эвристическая беседа</w:t>
            </w:r>
          </w:p>
          <w:p w:rsidR="0017173E" w:rsidRPr="00266C87" w:rsidRDefault="0017173E" w:rsidP="001E4631">
            <w:pPr>
              <w:contextualSpacing/>
            </w:pP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>
              <w:t>Диофант и его различные способы решения уравнений.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Эвристическая беседа</w:t>
            </w:r>
          </w:p>
          <w:p w:rsidR="001E4631" w:rsidRDefault="001E4631" w:rsidP="001E4631">
            <w:pPr>
              <w:contextualSpacing/>
            </w:pPr>
            <w:r>
              <w:t>Поиск информации</w:t>
            </w:r>
          </w:p>
          <w:p w:rsidR="001E4631" w:rsidRPr="00266C87" w:rsidRDefault="001E4631" w:rsidP="001E4631">
            <w:pPr>
              <w:contextualSpacing/>
            </w:pPr>
            <w:r>
              <w:t>Мини-доклады</w:t>
            </w:r>
          </w:p>
        </w:tc>
      </w:tr>
      <w:tr w:rsidR="001E4631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  <w:r w:rsidRPr="00266C87">
              <w:t>Применение графов к решению задач.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Pr="00266C87" w:rsidRDefault="001E4631" w:rsidP="001E4631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31" w:rsidRDefault="001E4631" w:rsidP="001E4631">
            <w:pPr>
              <w:contextualSpacing/>
            </w:pPr>
            <w:r>
              <w:t>Практическая работа</w:t>
            </w:r>
          </w:p>
          <w:p w:rsidR="0017173E" w:rsidRPr="00266C87" w:rsidRDefault="0017173E" w:rsidP="001E4631">
            <w:pPr>
              <w:contextualSpacing/>
            </w:pPr>
          </w:p>
        </w:tc>
      </w:tr>
      <w:tr w:rsidR="00B8031A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contextualSpacing/>
            </w:pPr>
            <w:r w:rsidRPr="00266C87">
              <w:t xml:space="preserve">Геометрия в </w:t>
            </w:r>
            <w:proofErr w:type="spellStart"/>
            <w:r w:rsidRPr="00266C87">
              <w:t>пространстве</w:t>
            </w:r>
            <w:proofErr w:type="gramStart"/>
            <w:r>
              <w:t>.</w:t>
            </w:r>
            <w:r w:rsidRPr="00266C87">
              <w:t>З</w:t>
            </w:r>
            <w:proofErr w:type="gramEnd"/>
            <w:r w:rsidRPr="00266C87">
              <w:t>адачи</w:t>
            </w:r>
            <w:proofErr w:type="spellEnd"/>
            <w:r w:rsidRPr="00266C87">
              <w:t>, связанные с прямоугольным параллелепипедом.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contextualSpacing/>
            </w:pPr>
            <w:r>
              <w:t>Практическая работа</w:t>
            </w:r>
          </w:p>
        </w:tc>
      </w:tr>
      <w:tr w:rsidR="00B8031A" w:rsidRPr="00266C87" w:rsidTr="00B803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r>
              <w:t xml:space="preserve">Итоговое занятие. Соревнование </w:t>
            </w:r>
            <w:r w:rsidRPr="00266C87">
              <w:t>«Математическая стрельба».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contextualSpacing/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31A" w:rsidRPr="00266C87" w:rsidRDefault="00B8031A" w:rsidP="00B8031A">
            <w:pPr>
              <w:contextualSpacing/>
            </w:pPr>
            <w:r>
              <w:t xml:space="preserve"> Игра. Выполнение творческих заданий</w:t>
            </w:r>
          </w:p>
        </w:tc>
      </w:tr>
    </w:tbl>
    <w:p w:rsidR="00B8031A" w:rsidRDefault="00B8031A" w:rsidP="000212EC">
      <w:pPr>
        <w:ind w:firstLine="900"/>
        <w:jc w:val="center"/>
        <w:rPr>
          <w:b/>
          <w:sz w:val="28"/>
          <w:szCs w:val="28"/>
        </w:rPr>
      </w:pPr>
    </w:p>
    <w:p w:rsidR="00B8031A" w:rsidRDefault="00B8031A" w:rsidP="000212EC">
      <w:pPr>
        <w:ind w:firstLine="900"/>
        <w:jc w:val="center"/>
        <w:rPr>
          <w:b/>
          <w:sz w:val="28"/>
          <w:szCs w:val="28"/>
        </w:rPr>
      </w:pPr>
    </w:p>
    <w:p w:rsidR="00B8031A" w:rsidRDefault="00B8031A" w:rsidP="000212EC">
      <w:pPr>
        <w:ind w:firstLine="900"/>
        <w:jc w:val="center"/>
        <w:rPr>
          <w:b/>
          <w:sz w:val="28"/>
          <w:szCs w:val="28"/>
        </w:rPr>
      </w:pPr>
    </w:p>
    <w:p w:rsidR="00B8031A" w:rsidRDefault="00B8031A" w:rsidP="000212EC">
      <w:pPr>
        <w:ind w:firstLine="900"/>
        <w:jc w:val="center"/>
        <w:rPr>
          <w:b/>
          <w:sz w:val="28"/>
          <w:szCs w:val="28"/>
        </w:rPr>
      </w:pPr>
    </w:p>
    <w:p w:rsidR="00B8031A" w:rsidRDefault="00B8031A" w:rsidP="000212EC">
      <w:pPr>
        <w:ind w:firstLine="900"/>
        <w:jc w:val="center"/>
        <w:rPr>
          <w:b/>
          <w:sz w:val="28"/>
          <w:szCs w:val="28"/>
        </w:rPr>
      </w:pPr>
    </w:p>
    <w:p w:rsidR="0017173E" w:rsidRDefault="0017173E" w:rsidP="000212EC">
      <w:pPr>
        <w:ind w:firstLine="900"/>
        <w:jc w:val="center"/>
        <w:rPr>
          <w:b/>
          <w:sz w:val="28"/>
          <w:szCs w:val="28"/>
        </w:rPr>
      </w:pPr>
    </w:p>
    <w:p w:rsidR="000212EC" w:rsidRPr="00523E32" w:rsidRDefault="000212EC" w:rsidP="0017173E">
      <w:pPr>
        <w:ind w:firstLine="900"/>
        <w:jc w:val="center"/>
        <w:rPr>
          <w:b/>
          <w:sz w:val="28"/>
          <w:szCs w:val="28"/>
        </w:rPr>
      </w:pPr>
      <w:r w:rsidRPr="00523E32">
        <w:rPr>
          <w:b/>
          <w:sz w:val="28"/>
          <w:szCs w:val="28"/>
        </w:rPr>
        <w:lastRenderedPageBreak/>
        <w:t>Требования к уровню подготовки учащихся</w:t>
      </w:r>
    </w:p>
    <w:p w:rsidR="000212EC" w:rsidRDefault="000212EC" w:rsidP="000212EC">
      <w:pPr>
        <w:ind w:firstLine="900"/>
        <w:jc w:val="both"/>
      </w:pPr>
    </w:p>
    <w:p w:rsidR="000212EC" w:rsidRDefault="000212EC" w:rsidP="0017173E">
      <w:pPr>
        <w:ind w:right="-567"/>
      </w:pPr>
      <w:r>
        <w:t xml:space="preserve">По окончании обучения учащиеся должны </w:t>
      </w:r>
      <w:r w:rsidRPr="00523E32">
        <w:rPr>
          <w:b/>
        </w:rPr>
        <w:t>знать</w:t>
      </w:r>
      <w:r>
        <w:t>:</w:t>
      </w:r>
    </w:p>
    <w:p w:rsidR="000212EC" w:rsidRDefault="000212EC" w:rsidP="0017173E">
      <w:pPr>
        <w:ind w:right="-567" w:firstLine="900"/>
      </w:pPr>
    </w:p>
    <w:p w:rsidR="000212EC" w:rsidRDefault="000212EC" w:rsidP="0017173E">
      <w:pPr>
        <w:ind w:right="-567" w:firstLine="360"/>
      </w:pPr>
      <w:r>
        <w:t xml:space="preserve">• нестандартные методы решения различных математических задач; </w:t>
      </w:r>
    </w:p>
    <w:p w:rsidR="000212EC" w:rsidRDefault="000212EC" w:rsidP="0017173E">
      <w:pPr>
        <w:ind w:right="-567" w:firstLine="360"/>
      </w:pPr>
      <w:r>
        <w:t xml:space="preserve">• логические приемы, применяемые при решении задач; </w:t>
      </w:r>
    </w:p>
    <w:p w:rsidR="000212EC" w:rsidRDefault="000212EC" w:rsidP="0017173E">
      <w:pPr>
        <w:ind w:right="-567" w:firstLine="360"/>
      </w:pPr>
      <w:r>
        <w:t xml:space="preserve">• историю развития математической науки, биографии известных ученых-математиков. </w:t>
      </w:r>
    </w:p>
    <w:p w:rsidR="000212EC" w:rsidRDefault="000212EC" w:rsidP="0017173E">
      <w:pPr>
        <w:ind w:right="-567" w:firstLine="900"/>
      </w:pPr>
    </w:p>
    <w:p w:rsidR="000212EC" w:rsidRDefault="000212EC" w:rsidP="0017173E">
      <w:pPr>
        <w:ind w:right="-567"/>
      </w:pPr>
      <w:r>
        <w:t xml:space="preserve">По окончании обучения учащиеся должны </w:t>
      </w:r>
      <w:r w:rsidRPr="00523E32">
        <w:rPr>
          <w:b/>
        </w:rPr>
        <w:t>уметь</w:t>
      </w:r>
      <w:r>
        <w:t>:</w:t>
      </w:r>
    </w:p>
    <w:p w:rsidR="000212EC" w:rsidRDefault="000212EC" w:rsidP="0017173E">
      <w:pPr>
        <w:ind w:right="-567" w:firstLine="900"/>
      </w:pPr>
    </w:p>
    <w:p w:rsidR="000212EC" w:rsidRDefault="000212EC" w:rsidP="0017173E">
      <w:pPr>
        <w:ind w:right="-567" w:firstLine="360"/>
      </w:pPr>
      <w:r>
        <w:t xml:space="preserve">• рассуждать при решении логических задач, задач на смекалку, задач на эрудицию и интуицию; </w:t>
      </w:r>
    </w:p>
    <w:p w:rsidR="000212EC" w:rsidRDefault="000212EC" w:rsidP="0017173E">
      <w:pPr>
        <w:ind w:right="-567" w:firstLine="360"/>
      </w:pPr>
      <w:r>
        <w:t xml:space="preserve">• систематизировать данные в виде таблиц при решении задач, при составлении математических кроссвордов, шарад и ребусов; </w:t>
      </w:r>
    </w:p>
    <w:p w:rsidR="000212EC" w:rsidRDefault="000212EC" w:rsidP="0017173E">
      <w:pPr>
        <w:ind w:right="-567" w:firstLine="360"/>
      </w:pPr>
      <w:r>
        <w:t xml:space="preserve">• применять нестандартные методы при решении программных задач </w:t>
      </w:r>
    </w:p>
    <w:p w:rsidR="000212EC" w:rsidRDefault="000212EC" w:rsidP="0017173E">
      <w:pPr>
        <w:ind w:right="-567" w:firstLine="900"/>
      </w:pPr>
    </w:p>
    <w:p w:rsidR="000C75B3" w:rsidRDefault="000C75B3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0C75B3">
      <w:pPr>
        <w:jc w:val="both"/>
      </w:pPr>
    </w:p>
    <w:p w:rsidR="0017173E" w:rsidRDefault="0017173E" w:rsidP="0017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Литература:</w:t>
      </w:r>
    </w:p>
    <w:p w:rsidR="0017173E" w:rsidRDefault="0017173E" w:rsidP="0017173E">
      <w:pPr>
        <w:jc w:val="center"/>
        <w:rPr>
          <w:b/>
          <w:sz w:val="28"/>
          <w:szCs w:val="28"/>
        </w:rPr>
      </w:pPr>
    </w:p>
    <w:p w:rsidR="0017173E" w:rsidRDefault="0017173E" w:rsidP="0017173E">
      <w:pPr>
        <w:rPr>
          <w:sz w:val="20"/>
          <w:szCs w:val="20"/>
        </w:rPr>
      </w:pPr>
    </w:p>
    <w:p w:rsidR="0017173E" w:rsidRPr="00057602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 w:rsidRPr="00057602">
        <w:t>Власова Т.Г. Предметная неделя математики в школе. Ростов-на-Дону</w:t>
      </w:r>
      <w:r>
        <w:t>:</w:t>
      </w:r>
      <w:r w:rsidRPr="00057602">
        <w:t xml:space="preserve"> «Феникс» 2006г.</w:t>
      </w:r>
    </w:p>
    <w:p w:rsidR="0017173E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 w:rsidRPr="00057602">
        <w:t>Галкин Е.В. Нест</w:t>
      </w:r>
      <w:r>
        <w:t>андартные задачи по математике.-  Чел.:</w:t>
      </w:r>
      <w:r w:rsidRPr="00057602">
        <w:t xml:space="preserve"> «Взгляд»</w:t>
      </w:r>
      <w:r>
        <w:t>,</w:t>
      </w:r>
      <w:r w:rsidRPr="00057602">
        <w:t xml:space="preserve"> 2005г.</w:t>
      </w:r>
    </w:p>
    <w:p w:rsidR="0017173E" w:rsidRPr="00057602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proofErr w:type="spellStart"/>
      <w:r>
        <w:t>Депман</w:t>
      </w:r>
      <w:proofErr w:type="spellEnd"/>
      <w:r>
        <w:t xml:space="preserve"> И.Я. Мир чисел</w:t>
      </w:r>
      <w:proofErr w:type="gramStart"/>
      <w:r>
        <w:t xml:space="preserve">.: </w:t>
      </w:r>
      <w:proofErr w:type="gramEnd"/>
      <w:r>
        <w:t xml:space="preserve">Рассказы о математике. - </w:t>
      </w:r>
      <w:proofErr w:type="spellStart"/>
      <w:r>
        <w:t>Л.:Дет</w:t>
      </w:r>
      <w:proofErr w:type="gramStart"/>
      <w:r>
        <w:t>.л</w:t>
      </w:r>
      <w:proofErr w:type="gramEnd"/>
      <w:r>
        <w:t>ит</w:t>
      </w:r>
      <w:proofErr w:type="spellEnd"/>
      <w:r>
        <w:t>., 1982.</w:t>
      </w:r>
    </w:p>
    <w:p w:rsidR="0017173E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 w:rsidRPr="00057602">
        <w:t>Колягин Ю.М., Крысин А..Я. и др.  Поисковые задачи по математике (4-5 классы).</w:t>
      </w:r>
      <w:r>
        <w:t>- М.:</w:t>
      </w:r>
      <w:r w:rsidRPr="00057602">
        <w:t xml:space="preserve"> «Просвещение»</w:t>
      </w:r>
      <w:r>
        <w:t>,</w:t>
      </w:r>
      <w:r w:rsidRPr="00057602">
        <w:t xml:space="preserve"> 1979г.</w:t>
      </w:r>
    </w:p>
    <w:p w:rsidR="0017173E" w:rsidRPr="00057602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>
        <w:t xml:space="preserve">Руденко В.Н., </w:t>
      </w:r>
      <w:proofErr w:type="spellStart"/>
      <w:r>
        <w:t>Бахурин</w:t>
      </w:r>
      <w:proofErr w:type="spellEnd"/>
      <w:r>
        <w:t xml:space="preserve"> Г.А., Захарова Г.А. Занятия математического кружка в 5-м классе.- М.: «Издательский дом «Искатель», 1999г.</w:t>
      </w:r>
      <w:r>
        <w:rPr>
          <w:vanish/>
        </w:rPr>
        <w:t>уденкоР</w:t>
      </w:r>
    </w:p>
    <w:p w:rsidR="0017173E" w:rsidRPr="00057602" w:rsidRDefault="0017173E" w:rsidP="001717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7602">
        <w:rPr>
          <w:rFonts w:ascii="Times New Roman" w:hAnsi="Times New Roman"/>
          <w:sz w:val="24"/>
          <w:szCs w:val="24"/>
        </w:rPr>
        <w:t>Фарков</w:t>
      </w:r>
      <w:proofErr w:type="spellEnd"/>
      <w:r w:rsidRPr="00057602">
        <w:rPr>
          <w:rFonts w:ascii="Times New Roman" w:hAnsi="Times New Roman"/>
          <w:sz w:val="24"/>
          <w:szCs w:val="24"/>
        </w:rPr>
        <w:t xml:space="preserve"> А.В. Математические кружки в школе. 5-8 классы.</w:t>
      </w:r>
      <w:r>
        <w:rPr>
          <w:rFonts w:ascii="Times New Roman" w:hAnsi="Times New Roman"/>
          <w:sz w:val="24"/>
          <w:szCs w:val="24"/>
        </w:rPr>
        <w:t>-</w:t>
      </w:r>
      <w:r w:rsidRPr="00057602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.:</w:t>
      </w:r>
      <w:r w:rsidRPr="00057602">
        <w:rPr>
          <w:rFonts w:ascii="Times New Roman" w:hAnsi="Times New Roman"/>
          <w:sz w:val="24"/>
          <w:szCs w:val="24"/>
        </w:rPr>
        <w:t xml:space="preserve"> Айрис-пресс</w:t>
      </w:r>
      <w:r>
        <w:rPr>
          <w:rFonts w:ascii="Times New Roman" w:hAnsi="Times New Roman"/>
          <w:sz w:val="24"/>
          <w:szCs w:val="24"/>
        </w:rPr>
        <w:t>,</w:t>
      </w:r>
      <w:r w:rsidRPr="00057602">
        <w:rPr>
          <w:rFonts w:ascii="Times New Roman" w:hAnsi="Times New Roman"/>
          <w:sz w:val="24"/>
          <w:szCs w:val="24"/>
        </w:rPr>
        <w:t xml:space="preserve"> 2005г.</w:t>
      </w:r>
    </w:p>
    <w:p w:rsidR="0017173E" w:rsidRPr="00057602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 w:rsidRPr="00057602">
        <w:t>Шейнина О.С., Соловьева Г.М. Математика. Занятия шко</w:t>
      </w:r>
      <w:r>
        <w:t>льного кружка 5-6 классы.- М.:</w:t>
      </w:r>
      <w:r w:rsidRPr="00057602">
        <w:t xml:space="preserve"> «Издательство НЦ ЭНАС»</w:t>
      </w:r>
      <w:r>
        <w:t>,</w:t>
      </w:r>
      <w:r w:rsidRPr="00057602">
        <w:t xml:space="preserve"> 2002г.</w:t>
      </w:r>
    </w:p>
    <w:p w:rsidR="0017173E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proofErr w:type="spellStart"/>
      <w:r w:rsidRPr="00057602">
        <w:t>Шарыгин</w:t>
      </w:r>
      <w:proofErr w:type="spellEnd"/>
      <w:r w:rsidRPr="00057602">
        <w:t xml:space="preserve"> И.Ф., </w:t>
      </w:r>
      <w:proofErr w:type="spellStart"/>
      <w:r w:rsidRPr="00057602">
        <w:t>Шевкин</w:t>
      </w:r>
      <w:proofErr w:type="spellEnd"/>
      <w:r w:rsidRPr="00057602">
        <w:t xml:space="preserve"> А.В. Математика.</w:t>
      </w:r>
      <w:r>
        <w:t xml:space="preserve"> Задачи на смекалку 5-6 классы.- </w:t>
      </w:r>
      <w:r w:rsidRPr="00057602">
        <w:t>М.</w:t>
      </w:r>
      <w:r>
        <w:t>:</w:t>
      </w:r>
      <w:r w:rsidRPr="00057602">
        <w:t xml:space="preserve"> «Просвещение»</w:t>
      </w:r>
      <w:r>
        <w:t>,</w:t>
      </w:r>
      <w:r w:rsidRPr="00057602">
        <w:t xml:space="preserve"> 2000г.</w:t>
      </w:r>
    </w:p>
    <w:p w:rsidR="0017173E" w:rsidRDefault="0017173E" w:rsidP="0017173E">
      <w:pPr>
        <w:numPr>
          <w:ilvl w:val="0"/>
          <w:numId w:val="2"/>
        </w:numPr>
        <w:spacing w:before="100" w:beforeAutospacing="1"/>
        <w:contextualSpacing/>
        <w:jc w:val="both"/>
      </w:pPr>
      <w:r>
        <w:t xml:space="preserve"> </w:t>
      </w:r>
      <w:hyperlink r:id="rId6" w:history="1">
        <w:r w:rsidRPr="00534FFD">
          <w:rPr>
            <w:rStyle w:val="a6"/>
          </w:rPr>
          <w:t>http://matematiku.ru/index.php?option=com_frontpage&amp;Itemid=1</w:t>
        </w:r>
      </w:hyperlink>
    </w:p>
    <w:p w:rsidR="0017173E" w:rsidRDefault="0017173E" w:rsidP="0017173E">
      <w:pPr>
        <w:tabs>
          <w:tab w:val="left" w:pos="1068"/>
        </w:tabs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</w:p>
    <w:p w:rsidR="0017173E" w:rsidRPr="00FB6491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  <w:r w:rsidRPr="00FB6491">
        <w:rPr>
          <w:b/>
          <w:szCs w:val="28"/>
        </w:rPr>
        <w:lastRenderedPageBreak/>
        <w:t>Дидактические материалы</w:t>
      </w:r>
    </w:p>
    <w:p w:rsidR="0017173E" w:rsidRPr="00FB6491" w:rsidRDefault="0017173E" w:rsidP="0017173E">
      <w:pPr>
        <w:pStyle w:val="a3"/>
        <w:spacing w:line="240" w:lineRule="auto"/>
        <w:ind w:left="360" w:firstLine="0"/>
        <w:jc w:val="center"/>
        <w:rPr>
          <w:b/>
          <w:szCs w:val="28"/>
        </w:rPr>
      </w:pPr>
      <w:r w:rsidRPr="00FB6491">
        <w:rPr>
          <w:b/>
          <w:szCs w:val="28"/>
        </w:rPr>
        <w:t xml:space="preserve"> к занятиям кружка «Юный математик»</w:t>
      </w:r>
    </w:p>
    <w:p w:rsidR="0017173E" w:rsidRDefault="0017173E" w:rsidP="0017173E">
      <w:pPr>
        <w:pStyle w:val="a3"/>
        <w:spacing w:line="240" w:lineRule="auto"/>
        <w:ind w:left="360" w:firstLine="0"/>
        <w:jc w:val="center"/>
        <w:rPr>
          <w:sz w:val="24"/>
          <w:szCs w:val="24"/>
        </w:rPr>
      </w:pPr>
    </w:p>
    <w:p w:rsidR="0017173E" w:rsidRPr="00023E16" w:rsidRDefault="0017173E" w:rsidP="0017173E">
      <w:pPr>
        <w:pStyle w:val="a3"/>
        <w:spacing w:line="240" w:lineRule="auto"/>
        <w:ind w:left="360" w:firstLine="0"/>
        <w:jc w:val="center"/>
        <w:rPr>
          <w:b/>
          <w:sz w:val="24"/>
          <w:szCs w:val="24"/>
        </w:rPr>
      </w:pPr>
      <w:r w:rsidRPr="00023E16">
        <w:rPr>
          <w:b/>
          <w:sz w:val="24"/>
          <w:szCs w:val="24"/>
        </w:rPr>
        <w:t>ЗАНЯТИЕ № 5</w:t>
      </w:r>
    </w:p>
    <w:p w:rsidR="0017173E" w:rsidRPr="00023E16" w:rsidRDefault="0017173E" w:rsidP="0017173E">
      <w:pPr>
        <w:pStyle w:val="a3"/>
        <w:spacing w:line="240" w:lineRule="auto"/>
        <w:ind w:left="360" w:right="-567" w:firstLine="0"/>
        <w:jc w:val="center"/>
        <w:rPr>
          <w:b/>
          <w:i/>
          <w:sz w:val="24"/>
          <w:szCs w:val="24"/>
        </w:rPr>
      </w:pPr>
      <w:r w:rsidRPr="00023E16">
        <w:rPr>
          <w:b/>
          <w:i/>
          <w:sz w:val="24"/>
          <w:szCs w:val="24"/>
        </w:rPr>
        <w:t>(Личная олимпиада)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Витя сложил из карточек пример на сложение, а затем поменял местами две карточки. Какие карточки он переставил?</w:t>
      </w:r>
    </w:p>
    <w:p w:rsidR="0017173E" w:rsidRPr="00FB6491" w:rsidRDefault="0017173E" w:rsidP="0017173E">
      <w:pPr>
        <w:pStyle w:val="a3"/>
        <w:spacing w:line="240" w:lineRule="auto"/>
        <w:ind w:right="-567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       </w:t>
      </w:r>
      <w:proofErr w:type="gramStart"/>
      <w:r w:rsidRPr="00FB6491">
        <w:rPr>
          <w:sz w:val="24"/>
          <w:szCs w:val="24"/>
        </w:rPr>
        <w:t>З</w:t>
      </w:r>
      <w:proofErr w:type="gramEnd"/>
      <w:r w:rsidRPr="00FB6491">
        <w:rPr>
          <w:sz w:val="24"/>
          <w:szCs w:val="24"/>
        </w:rPr>
        <w:t xml:space="preserve"> 1 4 1 5 9 + 2 9 1 8 2 8 = 5 8 5 7 8 7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2.   У  овец и кур вместе 36 голов и 100 ног. Сколько овец?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3.  Хозяин обещал работнику за 30 дней 9 рублей и кафтан. Через три дня работник уволился и получил кафтан. Сколько стоит кафтан?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4.   На какое наибольшее число частей можно разделить тремя разрезами: а) блин; б) булку?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5.   В бутылке, стакане, кувшине и банке </w:t>
      </w:r>
      <w:proofErr w:type="gramStart"/>
      <w:r w:rsidRPr="00FB6491">
        <w:rPr>
          <w:sz w:val="24"/>
          <w:szCs w:val="24"/>
        </w:rPr>
        <w:t>налиты</w:t>
      </w:r>
      <w:proofErr w:type="gramEnd"/>
      <w:r w:rsidRPr="00FB6491">
        <w:rPr>
          <w:sz w:val="24"/>
          <w:szCs w:val="24"/>
        </w:rPr>
        <w:t xml:space="preserve"> молоко, лимонад, квас и вода. Известно, что вода и молоко находятся не в бутылке, в банке – не лимонад и не вода, а сосуд с лимонадом стоит между кувшином и сосудом с квасом. Стакан стоит около банки и сосуда с молоком. Определите, где какая жидкость.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6.   Три подруги были в белом, красном и голубом платьях. Их туфли были тех же трех цветов. Только у Тани цвета платья и туфель совпадают. Валя была в белых туфлях. Ни платье, ни туфли Лиды не были красными. Определите цвет платья и туфель каждой из подруг.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7.   Три товарища – Владимир, Игорь и Сергей – окончили один и тот же педагогический институт и преподают математику, физику и литературу в школах Тулы, Рязани и Ярославля. Владимир работает не в Рязани, Игорь – не в Туле. </w:t>
      </w:r>
      <w:proofErr w:type="spellStart"/>
      <w:r w:rsidRPr="00FB6491">
        <w:rPr>
          <w:sz w:val="24"/>
          <w:szCs w:val="24"/>
        </w:rPr>
        <w:t>Рязанец</w:t>
      </w:r>
      <w:proofErr w:type="spellEnd"/>
      <w:r w:rsidRPr="00FB6491">
        <w:rPr>
          <w:sz w:val="24"/>
          <w:szCs w:val="24"/>
        </w:rPr>
        <w:t xml:space="preserve"> преподает не физику, Игорь - не математику, туляк преподает литературу. Какой </w:t>
      </w:r>
      <w:proofErr w:type="gramStart"/>
      <w:r w:rsidRPr="00FB6491">
        <w:rPr>
          <w:sz w:val="24"/>
          <w:szCs w:val="24"/>
        </w:rPr>
        <w:t>предмет</w:t>
      </w:r>
      <w:proofErr w:type="gramEnd"/>
      <w:r w:rsidRPr="00FB6491">
        <w:rPr>
          <w:sz w:val="24"/>
          <w:szCs w:val="24"/>
        </w:rPr>
        <w:t xml:space="preserve"> и в </w:t>
      </w:r>
      <w:proofErr w:type="gramStart"/>
      <w:r w:rsidRPr="00FB6491">
        <w:rPr>
          <w:sz w:val="24"/>
          <w:szCs w:val="24"/>
        </w:rPr>
        <w:t>каком</w:t>
      </w:r>
      <w:proofErr w:type="gramEnd"/>
      <w:r w:rsidRPr="00FB6491">
        <w:rPr>
          <w:sz w:val="24"/>
          <w:szCs w:val="24"/>
        </w:rPr>
        <w:t xml:space="preserve"> городе преподает каждый из друзей? 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8.   Как из бочки с квасом налить ровно </w:t>
      </w:r>
      <w:smartTag w:uri="urn:schemas-microsoft-com:office:smarttags" w:element="metricconverter">
        <w:smartTagPr>
          <w:attr w:name="ProductID" w:val="3 л"/>
        </w:smartTagPr>
        <w:r w:rsidRPr="00FB6491">
          <w:rPr>
            <w:sz w:val="24"/>
            <w:szCs w:val="24"/>
          </w:rPr>
          <w:t>3 л</w:t>
        </w:r>
      </w:smartTag>
      <w:r w:rsidRPr="00FB6491">
        <w:rPr>
          <w:sz w:val="24"/>
          <w:szCs w:val="24"/>
        </w:rPr>
        <w:t xml:space="preserve"> кваса, пользуясь пустыми девятилитровым ведром и пятилитровым бидоном?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sz w:val="24"/>
          <w:szCs w:val="24"/>
        </w:rPr>
      </w:pPr>
      <w:r w:rsidRPr="00023E16">
        <w:rPr>
          <w:b/>
          <w:sz w:val="24"/>
          <w:szCs w:val="24"/>
        </w:rPr>
        <w:t>Занятие № 15</w:t>
      </w: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i/>
          <w:sz w:val="24"/>
          <w:szCs w:val="24"/>
        </w:rPr>
      </w:pPr>
      <w:r w:rsidRPr="00023E16">
        <w:rPr>
          <w:b/>
          <w:i/>
          <w:sz w:val="24"/>
          <w:szCs w:val="24"/>
        </w:rPr>
        <w:t>(математическая регата)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 ТУР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В школе 30 классов и 1000 учеников. Докажите, что есть класс, в котором не менее 34 учеников.(2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2. Можно ли отмерить </w:t>
      </w:r>
      <w:smartTag w:uri="urn:schemas-microsoft-com:office:smarttags" w:element="metricconverter">
        <w:smartTagPr>
          <w:attr w:name="ProductID" w:val="8 литров"/>
        </w:smartTagPr>
        <w:r w:rsidRPr="00FB6491">
          <w:rPr>
            <w:sz w:val="24"/>
            <w:szCs w:val="24"/>
          </w:rPr>
          <w:t>8 литров</w:t>
        </w:r>
      </w:smartTag>
      <w:r w:rsidRPr="00FB6491">
        <w:rPr>
          <w:sz w:val="24"/>
          <w:szCs w:val="24"/>
        </w:rPr>
        <w:t xml:space="preserve"> воды, находясь у реки и имея два ведра: одно вместимостью </w:t>
      </w:r>
      <w:smartTag w:uri="urn:schemas-microsoft-com:office:smarttags" w:element="metricconverter">
        <w:smartTagPr>
          <w:attr w:name="ProductID" w:val="15 литров"/>
        </w:smartTagPr>
        <w:r w:rsidRPr="00FB6491">
          <w:rPr>
            <w:sz w:val="24"/>
            <w:szCs w:val="24"/>
          </w:rPr>
          <w:t>15 литров</w:t>
        </w:r>
      </w:smartTag>
      <w:r w:rsidRPr="00FB6491">
        <w:rPr>
          <w:sz w:val="24"/>
          <w:szCs w:val="24"/>
        </w:rPr>
        <w:t xml:space="preserve">, другое – вместимостью </w:t>
      </w:r>
      <w:smartTag w:uri="urn:schemas-microsoft-com:office:smarttags" w:element="metricconverter">
        <w:smartTagPr>
          <w:attr w:name="ProductID" w:val="16 литров"/>
        </w:smartTagPr>
        <w:r w:rsidRPr="00FB6491">
          <w:rPr>
            <w:sz w:val="24"/>
            <w:szCs w:val="24"/>
          </w:rPr>
          <w:t>16 литров</w:t>
        </w:r>
      </w:smartTag>
      <w:r w:rsidRPr="00FB6491">
        <w:rPr>
          <w:sz w:val="24"/>
          <w:szCs w:val="24"/>
        </w:rPr>
        <w:t>? (2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3. Найдите значение выражения (В∙А∙</w:t>
      </w:r>
      <w:proofErr w:type="gramStart"/>
      <w:r w:rsidRPr="00FB6491">
        <w:rPr>
          <w:sz w:val="24"/>
          <w:szCs w:val="24"/>
        </w:rPr>
        <w:t>Р</w:t>
      </w:r>
      <w:proofErr w:type="gramEnd"/>
      <w:r w:rsidRPr="00FB6491">
        <w:rPr>
          <w:sz w:val="24"/>
          <w:szCs w:val="24"/>
        </w:rPr>
        <w:t>∙Е∙Н∙Ь∙Е) : (К∙А∙</w:t>
      </w:r>
      <w:proofErr w:type="gramStart"/>
      <w:r w:rsidRPr="00FB6491">
        <w:rPr>
          <w:sz w:val="24"/>
          <w:szCs w:val="24"/>
        </w:rPr>
        <w:t>Р</w:t>
      </w:r>
      <w:proofErr w:type="gramEnd"/>
      <w:r w:rsidRPr="00FB6491">
        <w:rPr>
          <w:sz w:val="24"/>
          <w:szCs w:val="24"/>
        </w:rPr>
        <w:t>∙Л∙С∙О∙Н).(3балла)</w:t>
      </w:r>
    </w:p>
    <w:p w:rsidR="0017173E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2 ТУР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В магазин привезли 25 ящиков с яблоками трех сортов, причем в каждом ящике лежали яблоки одного сорта. Найдутся ли 9 ящиков одного сорта?(2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2. Один сапфир и три топаза ценней, чем изумруд, в три раза. А семь сапфиров и топаз его ценнее в восемь раз. Определить прошу я вас, сапфир ценнее иль топаз? (3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3. Таня </w:t>
      </w:r>
      <w:proofErr w:type="gramStart"/>
      <w:r w:rsidRPr="00FB6491">
        <w:rPr>
          <w:sz w:val="24"/>
          <w:szCs w:val="24"/>
        </w:rPr>
        <w:t>пошла</w:t>
      </w:r>
      <w:proofErr w:type="gramEnd"/>
      <w:r w:rsidRPr="00FB6491">
        <w:rPr>
          <w:sz w:val="24"/>
          <w:szCs w:val="24"/>
        </w:rPr>
        <w:t xml:space="preserve"> покупать ручки и карандаши. На все деньги, которые у нее были, она могла купить 6 ручек. </w:t>
      </w:r>
      <w:proofErr w:type="gramStart"/>
      <w:r w:rsidRPr="00FB6491">
        <w:rPr>
          <w:sz w:val="24"/>
          <w:szCs w:val="24"/>
        </w:rPr>
        <w:t>На те</w:t>
      </w:r>
      <w:proofErr w:type="gramEnd"/>
      <w:r w:rsidRPr="00FB6491">
        <w:rPr>
          <w:sz w:val="24"/>
          <w:szCs w:val="24"/>
        </w:rPr>
        <w:t xml:space="preserve"> же деньги она могла купить 12 карандашей. Но она решила купить одинаковое количество ручек и карандашей. Сколько?(4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3 ТУР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В школе 400 учеников. Докажите, что хотя бы двое из них родились в один день года.(2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2. Бутылка и стакан весят столько же, сколько кувшин. Бутылка весит столько же, сколько стакан и тарелка. Два кувшина весят столько же, сколько три тарелки. Сколько стаканов уравновешивают одну бутылку?(4 балла)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3. </w:t>
      </w:r>
      <w:proofErr w:type="gramStart"/>
      <w:r w:rsidRPr="00FB6491">
        <w:rPr>
          <w:sz w:val="24"/>
          <w:szCs w:val="24"/>
        </w:rPr>
        <w:t>Используя ровно пять</w:t>
      </w:r>
      <w:proofErr w:type="gramEnd"/>
      <w:r w:rsidRPr="00FB6491">
        <w:rPr>
          <w:sz w:val="24"/>
          <w:szCs w:val="24"/>
        </w:rPr>
        <w:t xml:space="preserve"> раз цифру 5, представьте любое число от 0 до 10.(5 баллов)</w:t>
      </w: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sz w:val="24"/>
          <w:szCs w:val="24"/>
        </w:rPr>
      </w:pPr>
      <w:r w:rsidRPr="00023E16">
        <w:rPr>
          <w:b/>
          <w:sz w:val="24"/>
          <w:szCs w:val="24"/>
        </w:rPr>
        <w:lastRenderedPageBreak/>
        <w:t>Занятие № 19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В городе Маленьком 15 телефонов. Можно ли их соединить проводами так, чтобы каждый телефон был соединен ровно с пятью другими?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2. Двое по очереди ломают шоколадку 6х8. За ход разрешается сделать прямолинейный разлом любого из кусков вдоль углубления.  Проигрывает тот, кто не сможет сделать ход. Кто выиграет?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3. У Маши, Саши и Даши вместе 11 воздушных шариков. У Маши на 2 шарика меньше, чем у Даши, а у Саши на 1 шарик больше, чем у Даши. Сколько шариков у Даши?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5. Семья ночью подошла к мосту. Папа может перейти его за 1 минуту, мама – за 2 минуты, малыш – за 5, а бабушка – за 10 минут. У них есть один фонарик. Мост выдерживает только двоих. Как им перейти мост за 17 минут? </w:t>
      </w:r>
      <w:proofErr w:type="gramStart"/>
      <w:r w:rsidRPr="00FB6491">
        <w:rPr>
          <w:sz w:val="24"/>
          <w:szCs w:val="24"/>
        </w:rPr>
        <w:t>(Если переходят двое, то они идут с меньшей из скоростей.</w:t>
      </w:r>
      <w:proofErr w:type="gramEnd"/>
      <w:r w:rsidRPr="00FB6491">
        <w:rPr>
          <w:sz w:val="24"/>
          <w:szCs w:val="24"/>
        </w:rPr>
        <w:t xml:space="preserve"> Двигаться по мосту без фонарика нельзя. Светить издали нельзя. Носить друг друга на руках нельзя. </w:t>
      </w:r>
      <w:proofErr w:type="gramStart"/>
      <w:r w:rsidRPr="00FB6491">
        <w:rPr>
          <w:sz w:val="24"/>
          <w:szCs w:val="24"/>
        </w:rPr>
        <w:t>Кидать фонарик нельзя.)</w:t>
      </w:r>
      <w:proofErr w:type="gramEnd"/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6. По контракту </w:t>
      </w:r>
      <w:proofErr w:type="spellStart"/>
      <w:r w:rsidRPr="00FB6491">
        <w:rPr>
          <w:sz w:val="24"/>
          <w:szCs w:val="24"/>
        </w:rPr>
        <w:t>Гансу</w:t>
      </w:r>
      <w:proofErr w:type="spellEnd"/>
      <w:r w:rsidRPr="00FB6491">
        <w:rPr>
          <w:sz w:val="24"/>
          <w:szCs w:val="24"/>
        </w:rPr>
        <w:t xml:space="preserve"> причиталось по 48 талеров за каждый отработанный день, а за каждый прогул взыскивались 12 талеров. Через 30 дней </w:t>
      </w:r>
      <w:proofErr w:type="spellStart"/>
      <w:r w:rsidRPr="00FB6491">
        <w:rPr>
          <w:sz w:val="24"/>
          <w:szCs w:val="24"/>
        </w:rPr>
        <w:t>Ганс</w:t>
      </w:r>
      <w:proofErr w:type="spellEnd"/>
      <w:r w:rsidRPr="00FB6491">
        <w:rPr>
          <w:sz w:val="24"/>
          <w:szCs w:val="24"/>
        </w:rPr>
        <w:t xml:space="preserve"> узнал, что ему ничего не причитается, но и он ничего не должен. Сколько дней он работал?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7. Вовочка собрал в коробку жуков и пауков – всего 8 штук. Если всего в коробке 54 ноги, сколько там пауков? (У жука – 6 ног, а у паука – 8 ног).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8. В коробке лежат 10 красных и 10 синих шариков. Продавец, не глядя, достает по одному шарику. Сколько шариков надо вытащить, чтобы среди вынутых из коробки шариков обязательно нашлись два шарика одного цвета?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center"/>
        <w:rPr>
          <w:sz w:val="24"/>
          <w:szCs w:val="24"/>
        </w:rPr>
      </w:pP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sz w:val="24"/>
          <w:szCs w:val="24"/>
        </w:rPr>
      </w:pPr>
      <w:r w:rsidRPr="00023E16">
        <w:rPr>
          <w:b/>
          <w:sz w:val="24"/>
          <w:szCs w:val="24"/>
        </w:rPr>
        <w:t>Занятие № 32</w:t>
      </w: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i/>
          <w:sz w:val="24"/>
          <w:szCs w:val="24"/>
        </w:rPr>
      </w:pPr>
      <w:r w:rsidRPr="00023E16">
        <w:rPr>
          <w:b/>
          <w:i/>
          <w:sz w:val="24"/>
          <w:szCs w:val="24"/>
        </w:rPr>
        <w:t>(математическая стрельба)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1. До царя дошла весть, что кто-то из трех богатырей убил Змея Горыныча. Приказал царь им явиться ко двору. Молвили богатыри: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Илья Муромец: Змея убил Добрыня Никитич.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Добрыня Никитич: Змея убил Алеша Попович.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Алеша Попович: Я убил Змея.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Известно, что только один богатырь сказал правду, а двое слукавили. Кто убил змея.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2. На улице, став в кружок, беседуют четыре девочки: Аня, Валя, Галя и Надя. Девочка в зеленом платье (не Аня и не Валя) стоит между девочкой в голубом платье и Надей. Девочка в белом платье стоит между девочкой </w:t>
      </w:r>
      <w:proofErr w:type="gramStart"/>
      <w:r w:rsidRPr="00FB6491">
        <w:rPr>
          <w:sz w:val="24"/>
          <w:szCs w:val="24"/>
        </w:rPr>
        <w:t>в</w:t>
      </w:r>
      <w:proofErr w:type="gramEnd"/>
      <w:r w:rsidRPr="00FB6491">
        <w:rPr>
          <w:sz w:val="24"/>
          <w:szCs w:val="24"/>
        </w:rPr>
        <w:t xml:space="preserve"> розовом и Валей. Кто какое платье носит?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3. Из числа 382818 вычеркните две цифры так, чтобы получилось наибольшее возможное число.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4. Расставьте знаки арифметических действий и скобки, чтобы получились верные равенства: а) 4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4=5;  б) 4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4=17;  в) 4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4=20;  г) 4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4=32;  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proofErr w:type="spellStart"/>
      <w:r w:rsidRPr="00FB6491">
        <w:rPr>
          <w:sz w:val="24"/>
          <w:szCs w:val="24"/>
        </w:rPr>
        <w:t>д</w:t>
      </w:r>
      <w:proofErr w:type="spellEnd"/>
      <w:r w:rsidRPr="00FB6491">
        <w:rPr>
          <w:sz w:val="24"/>
          <w:szCs w:val="24"/>
        </w:rPr>
        <w:t xml:space="preserve">) 4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</w:t>
      </w:r>
      <w:proofErr w:type="spellStart"/>
      <w:r w:rsidRPr="00FB6491">
        <w:rPr>
          <w:sz w:val="24"/>
          <w:szCs w:val="24"/>
        </w:rPr>
        <w:t>4</w:t>
      </w:r>
      <w:proofErr w:type="spellEnd"/>
      <w:r w:rsidRPr="00FB6491">
        <w:rPr>
          <w:sz w:val="24"/>
          <w:szCs w:val="24"/>
        </w:rPr>
        <w:t xml:space="preserve"> 4=64.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5. Разделите 7 полных, 7 пустых и 7 полупустых бочек меда между тремя купцами, чтобы всем досталось поровну и бочек, и меда. (Мед из бочки в бочку не переливать!)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>6. Продолжите последовательность чисел: 1, 11, 21, 1112, 3112, 211213, 312213, 212223, 114213, …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7. Отлейте из цистерны </w:t>
      </w:r>
      <w:smartTag w:uri="urn:schemas-microsoft-com:office:smarttags" w:element="metricconverter">
        <w:smartTagPr>
          <w:attr w:name="ProductID" w:val="13 литров"/>
        </w:smartTagPr>
        <w:r w:rsidRPr="00FB6491">
          <w:rPr>
            <w:sz w:val="24"/>
            <w:szCs w:val="24"/>
          </w:rPr>
          <w:t>13 литров</w:t>
        </w:r>
      </w:smartTag>
      <w:r w:rsidRPr="00FB6491">
        <w:rPr>
          <w:sz w:val="24"/>
          <w:szCs w:val="24"/>
        </w:rPr>
        <w:t xml:space="preserve"> молока, пользуясь бидонами емкостью 17 и </w:t>
      </w:r>
      <w:smartTag w:uri="urn:schemas-microsoft-com:office:smarttags" w:element="metricconverter">
        <w:smartTagPr>
          <w:attr w:name="ProductID" w:val="5 литров"/>
        </w:smartTagPr>
        <w:r w:rsidRPr="00FB6491">
          <w:rPr>
            <w:sz w:val="24"/>
            <w:szCs w:val="24"/>
          </w:rPr>
          <w:t>5 литров</w:t>
        </w:r>
      </w:smartTag>
      <w:r w:rsidRPr="00FB6491">
        <w:rPr>
          <w:sz w:val="24"/>
          <w:szCs w:val="24"/>
        </w:rPr>
        <w:t>.</w:t>
      </w:r>
    </w:p>
    <w:p w:rsidR="0017173E" w:rsidRPr="00FB6491" w:rsidRDefault="0017173E" w:rsidP="0017173E">
      <w:pPr>
        <w:pStyle w:val="a3"/>
        <w:spacing w:line="240" w:lineRule="auto"/>
        <w:ind w:right="-567" w:firstLine="0"/>
        <w:jc w:val="both"/>
        <w:rPr>
          <w:sz w:val="24"/>
          <w:szCs w:val="24"/>
        </w:rPr>
      </w:pPr>
      <w:r w:rsidRPr="00FB6491">
        <w:rPr>
          <w:sz w:val="24"/>
          <w:szCs w:val="24"/>
        </w:rPr>
        <w:t xml:space="preserve">8. Решите ребус: КНИГА + </w:t>
      </w:r>
      <w:proofErr w:type="gramStart"/>
      <w:r w:rsidRPr="00FB6491">
        <w:rPr>
          <w:sz w:val="24"/>
          <w:szCs w:val="24"/>
        </w:rPr>
        <w:t>КНИГА</w:t>
      </w:r>
      <w:proofErr w:type="gramEnd"/>
      <w:r w:rsidRPr="00FB6491">
        <w:rPr>
          <w:sz w:val="24"/>
          <w:szCs w:val="24"/>
        </w:rPr>
        <w:t xml:space="preserve"> + КНИГА = НАУКА.</w:t>
      </w:r>
    </w:p>
    <w:p w:rsidR="0017173E" w:rsidRDefault="0017173E" w:rsidP="0017173E">
      <w:pPr>
        <w:pStyle w:val="a3"/>
        <w:spacing w:line="240" w:lineRule="auto"/>
        <w:ind w:right="-567" w:firstLine="0"/>
        <w:jc w:val="center"/>
        <w:rPr>
          <w:sz w:val="24"/>
          <w:szCs w:val="24"/>
        </w:rPr>
      </w:pPr>
    </w:p>
    <w:p w:rsidR="0017173E" w:rsidRPr="00023E16" w:rsidRDefault="0017173E" w:rsidP="0017173E">
      <w:pPr>
        <w:pStyle w:val="a3"/>
        <w:spacing w:line="240" w:lineRule="auto"/>
        <w:ind w:right="-567" w:firstLine="0"/>
        <w:jc w:val="center"/>
        <w:rPr>
          <w:b/>
          <w:sz w:val="24"/>
          <w:szCs w:val="24"/>
        </w:rPr>
      </w:pPr>
      <w:r w:rsidRPr="00023E16">
        <w:rPr>
          <w:b/>
          <w:sz w:val="24"/>
          <w:szCs w:val="24"/>
        </w:rPr>
        <w:t>Занятие №33</w:t>
      </w:r>
    </w:p>
    <w:p w:rsidR="0017173E" w:rsidRDefault="0017173E" w:rsidP="0017173E">
      <w:pPr>
        <w:ind w:right="-567" w:firstLine="540"/>
        <w:rPr>
          <w:color w:val="800080"/>
        </w:rPr>
      </w:pPr>
      <w:r>
        <w:rPr>
          <w:color w:val="800080"/>
        </w:rPr>
        <w:t xml:space="preserve">Задачи на «рассуждения» очень часто включаются в задания математических олимпиад разного уровня. Цель данного занятия разобрать основные типы задач, решаемые при помощи рассуждений с минимальным привлечением вычислений.  Рассматриваются задачи, которые можно решать и при помощи элементарных  алгебраических выкладок, но, учитывая, что учащиеся пятого класса не владеют алгебраическими приемами, предлагается решение задач только при помощи рассуждений. </w:t>
      </w:r>
    </w:p>
    <w:p w:rsidR="0017173E" w:rsidRPr="00FB6491" w:rsidRDefault="0017173E" w:rsidP="0017173E">
      <w:pPr>
        <w:spacing w:before="240"/>
        <w:ind w:right="-567"/>
        <w:rPr>
          <w:b/>
          <w:u w:val="single"/>
        </w:rPr>
      </w:pPr>
      <w:r w:rsidRPr="00FB6491">
        <w:rPr>
          <w:b/>
          <w:u w:val="single"/>
        </w:rPr>
        <w:lastRenderedPageBreak/>
        <w:t>Задача 1.</w:t>
      </w:r>
    </w:p>
    <w:p w:rsidR="0017173E" w:rsidRPr="00FB6491" w:rsidRDefault="0017173E" w:rsidP="0017173E">
      <w:pPr>
        <w:spacing w:before="240"/>
        <w:ind w:right="-567"/>
      </w:pPr>
      <w:r w:rsidRPr="00FB6491">
        <w:t>Десяти собакам и кошкам скормили 56 котлет. Каждой собаке досталось 6 котлет, а каждой кошке 5 котлет. Сколько было собак, а сколько кошек</w:t>
      </w:r>
      <w:proofErr w:type="gramStart"/>
      <w:r w:rsidRPr="00FB6491">
        <w:t>?.</w:t>
      </w:r>
      <w:proofErr w:type="gramEnd"/>
    </w:p>
    <w:p w:rsidR="0017173E" w:rsidRPr="00FB6491" w:rsidRDefault="0017173E" w:rsidP="0017173E">
      <w:pPr>
        <w:spacing w:before="240"/>
        <w:ind w:right="-567"/>
      </w:pPr>
      <w:r w:rsidRPr="00FB6491">
        <w:rPr>
          <w:b/>
        </w:rPr>
        <w:t>Решение.</w:t>
      </w:r>
      <w:r w:rsidRPr="00FB6491">
        <w:t xml:space="preserve"> Будем рассуждать следующим образом: Скормим каждому животному по 5 котлет. После этого у нас останется 6 котлет. По условию, каждой кошке досталось по 5 котлет, а значит, они уже получили причитающуюся им долю. Поэтому все оставшиеся котлеты надо скормить собакам, причем дать каждой по одной котлете. А значит, мы можем оставшиеся котлеты скормить шестерым псам. Это значит, что собак было 6, а поэтому кошек было 4, если всего животных было 10.</w:t>
      </w:r>
    </w:p>
    <w:p w:rsidR="0017173E" w:rsidRPr="00FB6491" w:rsidRDefault="0017173E" w:rsidP="0017173E">
      <w:pPr>
        <w:spacing w:before="240"/>
        <w:ind w:right="-567"/>
        <w:rPr>
          <w:b/>
          <w:u w:val="single"/>
        </w:rPr>
      </w:pPr>
      <w:r w:rsidRPr="00FB6491">
        <w:rPr>
          <w:b/>
          <w:u w:val="single"/>
        </w:rPr>
        <w:t>Задача  2.</w:t>
      </w:r>
    </w:p>
    <w:p w:rsidR="0017173E" w:rsidRPr="00FB6491" w:rsidRDefault="0017173E" w:rsidP="0017173E">
      <w:pPr>
        <w:spacing w:before="240"/>
        <w:ind w:right="-567"/>
      </w:pPr>
      <w:r w:rsidRPr="00FB6491">
        <w:t>В зоомагазине продают голубей и синиц. Голубь стоит в два раза дороже синицы. Школьники, зашедшие в магазин, купили для живого уголка  5 голубей и 3 синицы. Если бы они купили 3 голубя и 2 синицы, то потратили бы на 200 рублей меньше. Сколько стоит каждая птица?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</w:rPr>
        <w:t>Решение</w:t>
      </w:r>
      <w:r w:rsidRPr="00FB6491">
        <w:t xml:space="preserve">. Решим </w:t>
      </w:r>
      <w:proofErr w:type="gramStart"/>
      <w:r w:rsidRPr="00FB6491">
        <w:t>задачу</w:t>
      </w:r>
      <w:proofErr w:type="gramEnd"/>
      <w:r w:rsidRPr="00FB6491">
        <w:t xml:space="preserve"> как и предыдущую, используя только рассуждения. Так как цена одного голубя равна цене одной синицы, то 5 голубей стоят столько же сколько и 10 синиц. Значит, 5 голубей и три синицы стоят столько же, сколько и  13 синиц.  С другой стороны, цена 3 голубей и 5 синиц равняется цене 11 синиц. Таким образом, разница между ценой 5 голубей и 3 синиц оказывается равной разнице между ценой 13 и11 синиц, а </w:t>
      </w:r>
      <w:proofErr w:type="gramStart"/>
      <w:r w:rsidRPr="00FB6491">
        <w:t>значит</w:t>
      </w:r>
      <w:proofErr w:type="gramEnd"/>
      <w:r w:rsidRPr="00FB6491">
        <w:t xml:space="preserve"> равна цене 2 синиц. Поскольку две синицы стоят 200 рублей, то одна стоит 100 рублей. Так как голубь в два раза дороже синицы, то он стоит 200 рублей.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  <w:u w:val="single"/>
        </w:rPr>
        <w:t>Задача 3.</w:t>
      </w:r>
    </w:p>
    <w:p w:rsidR="0017173E" w:rsidRPr="00FB6491" w:rsidRDefault="0017173E" w:rsidP="0017173E">
      <w:pPr>
        <w:spacing w:before="240"/>
        <w:ind w:right="-567"/>
      </w:pPr>
      <w:r w:rsidRPr="00FB6491">
        <w:t xml:space="preserve">Масса 10 ящиков болтов и 7 ящиков гвоздей –   </w:t>
      </w:r>
      <w:smartTag w:uri="urn:schemas-microsoft-com:office:smarttags" w:element="metricconverter">
        <w:smartTagPr>
          <w:attr w:name="ProductID" w:val="366 кг"/>
        </w:smartTagPr>
        <w:r w:rsidRPr="00FB6491">
          <w:t>366 кг</w:t>
        </w:r>
      </w:smartTag>
      <w:r w:rsidRPr="00FB6491">
        <w:t xml:space="preserve">, а 5 ящиков шурупов и 3 ящика навесов – </w:t>
      </w:r>
      <w:smartTag w:uri="urn:schemas-microsoft-com:office:smarttags" w:element="metricconverter">
        <w:smartTagPr>
          <w:attr w:name="ProductID" w:val="262 кг"/>
        </w:smartTagPr>
        <w:r w:rsidRPr="00FB6491">
          <w:t>262 кг</w:t>
        </w:r>
      </w:smartTag>
      <w:r w:rsidRPr="00FB6491">
        <w:t xml:space="preserve">. Определите массу одного ящика гвоздей, шурупов, болтов и навесов, если известно, что ящик с гвоздями в три раза легче ящика с навесами, а с болтами – на </w:t>
      </w:r>
      <w:smartTag w:uri="urn:schemas-microsoft-com:office:smarttags" w:element="metricconverter">
        <w:smartTagPr>
          <w:attr w:name="ProductID" w:val="4 кг"/>
        </w:smartTagPr>
        <w:r w:rsidRPr="00FB6491">
          <w:t>4 кг</w:t>
        </w:r>
      </w:smartTag>
      <w:r w:rsidRPr="00FB6491">
        <w:t xml:space="preserve"> тяжелее, чем с шурупами.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</w:rPr>
        <w:t>Решение</w:t>
      </w:r>
      <w:r w:rsidRPr="00FB6491">
        <w:t xml:space="preserve">. Зная, что ящик с гвоздями в три раза легче ящика с навесами, имеем, что 1 ящик с навесами весит столько же, сколько 3 ящика с гвоздями три ящика, а значит 5 ящиков с шурупами и 9 ящиков гвоздей  весят </w:t>
      </w:r>
      <w:smartTag w:uri="urn:schemas-microsoft-com:office:smarttags" w:element="metricconverter">
        <w:smartTagPr>
          <w:attr w:name="ProductID" w:val="262 кг"/>
        </w:smartTagPr>
        <w:r w:rsidRPr="00FB6491">
          <w:t>262 кг</w:t>
        </w:r>
      </w:smartTag>
      <w:r w:rsidRPr="00FB6491">
        <w:t xml:space="preserve">.  Теперь, учитывая, что ящик с болтами тяжелее ящика с шурупами на </w:t>
      </w:r>
      <w:smartTag w:uri="urn:schemas-microsoft-com:office:smarttags" w:element="metricconverter">
        <w:smartTagPr>
          <w:attr w:name="ProductID" w:val="4 кг"/>
        </w:smartTagPr>
        <w:r w:rsidRPr="00FB6491">
          <w:t>4 кг</w:t>
        </w:r>
      </w:smartTag>
      <w:r w:rsidRPr="00FB6491">
        <w:t xml:space="preserve">, видим, что 5 ящиков с болтами и 9 ящиков с гвоздями весят </w:t>
      </w:r>
      <w:smartTag w:uri="urn:schemas-microsoft-com:office:smarttags" w:element="metricconverter">
        <w:smartTagPr>
          <w:attr w:name="ProductID" w:val="282 кг"/>
        </w:smartTagPr>
        <w:r w:rsidRPr="00FB6491">
          <w:t>282 кг</w:t>
        </w:r>
      </w:smartTag>
      <w:r w:rsidRPr="00FB6491">
        <w:t xml:space="preserve">. Учитывая первое условия задачи, получаем, что 11 ящиков с гвоздями весят198 кг, а значит 1 ящик – </w:t>
      </w:r>
      <w:smartTag w:uri="urn:schemas-microsoft-com:office:smarttags" w:element="metricconverter">
        <w:smartTagPr>
          <w:attr w:name="ProductID" w:val="18 кг"/>
        </w:smartTagPr>
        <w:r w:rsidRPr="00FB6491">
          <w:t>18 кг</w:t>
        </w:r>
      </w:smartTag>
      <w:r w:rsidRPr="00FB6491">
        <w:t xml:space="preserve">. Теперь можно узнать массу ящика других материалов. Получается, что ящик навесов весит </w:t>
      </w:r>
      <w:smartTag w:uri="urn:schemas-microsoft-com:office:smarttags" w:element="metricconverter">
        <w:smartTagPr>
          <w:attr w:name="ProductID" w:val="54 кг"/>
        </w:smartTagPr>
        <w:r w:rsidRPr="00FB6491">
          <w:t>54 кг</w:t>
        </w:r>
      </w:smartTag>
      <w:r w:rsidRPr="00FB6491">
        <w:t xml:space="preserve">, шурупов –  </w:t>
      </w:r>
      <w:smartTag w:uri="urn:schemas-microsoft-com:office:smarttags" w:element="metricconverter">
        <w:smartTagPr>
          <w:attr w:name="ProductID" w:val="20 кг"/>
        </w:smartTagPr>
        <w:r w:rsidRPr="00FB6491">
          <w:t>20 кг</w:t>
        </w:r>
      </w:smartTag>
      <w:r w:rsidRPr="00FB6491">
        <w:t xml:space="preserve">, болтов – </w:t>
      </w:r>
      <w:smartTag w:uri="urn:schemas-microsoft-com:office:smarttags" w:element="metricconverter">
        <w:smartTagPr>
          <w:attr w:name="ProductID" w:val="24 кг"/>
        </w:smartTagPr>
        <w:r w:rsidRPr="00FB6491">
          <w:t>24 кг</w:t>
        </w:r>
      </w:smartTag>
      <w:r w:rsidRPr="00FB6491">
        <w:t>.</w:t>
      </w:r>
    </w:p>
    <w:p w:rsidR="0017173E" w:rsidRPr="00FB6491" w:rsidRDefault="0017173E" w:rsidP="0017173E">
      <w:pPr>
        <w:spacing w:before="240"/>
        <w:ind w:right="-567"/>
        <w:rPr>
          <w:color w:val="800080"/>
        </w:rPr>
      </w:pPr>
      <w:r w:rsidRPr="00FB6491">
        <w:rPr>
          <w:color w:val="800080"/>
        </w:rPr>
        <w:t xml:space="preserve">Из разбора решений видно, что задачи 2 и 3 решаются аналогичным образом, рассуждением и заменой одних объектов в условии задачи другими. </w:t>
      </w:r>
    </w:p>
    <w:p w:rsidR="0017173E" w:rsidRPr="00FB6491" w:rsidRDefault="0017173E" w:rsidP="0017173E">
      <w:pPr>
        <w:spacing w:before="240"/>
        <w:ind w:right="-567"/>
        <w:rPr>
          <w:color w:val="800080"/>
        </w:rPr>
      </w:pPr>
      <w:r w:rsidRPr="00FB6491">
        <w:rPr>
          <w:color w:val="800080"/>
        </w:rPr>
        <w:t>Рассмотрим теперь решение задачи на нахождение трех неизвестных по трем суммам этих неизвестных, взятых попарно. Задача  легко решается при помощи алгебраической модели из трех линейных уравнений с тремя неизвестными.  Но пятиклассники не владеют этим методом и,  по моему мнению, им более понятны конкретные рассуждения по условию задачи.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  <w:u w:val="single"/>
        </w:rPr>
        <w:t>Задача 4.</w:t>
      </w:r>
    </w:p>
    <w:p w:rsidR="0017173E" w:rsidRPr="00FB6491" w:rsidRDefault="0017173E" w:rsidP="0017173E">
      <w:pPr>
        <w:spacing w:before="240"/>
        <w:ind w:right="-567"/>
      </w:pPr>
      <w:r w:rsidRPr="00FB6491">
        <w:t xml:space="preserve">Английский и немецкий языки изучают 116 школьников, немецкий и испанский языки учат 46 школьников, а английский и испанский языки изучают 90 школьников. Сколько школьников </w:t>
      </w:r>
      <w:r w:rsidRPr="00FB6491">
        <w:lastRenderedPageBreak/>
        <w:t>изучают английский, немецкий и испанский языки отдельно, если известно, что каждый школьник изучает только один язык.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</w:rPr>
        <w:t>Решение</w:t>
      </w:r>
      <w:r w:rsidRPr="00FB6491">
        <w:t>. Сложим все заданные числа. В полученную сумму количество учащихся, изучающих какой-либо язык, войдут дважды, а значит, мы узнали удвоенное количество школьников, изучающих один из иностранных языков. Итак, 252 – это удвоенное количество учеников. Поэтому всего учеников, изучающих языки, будет 126. Вычитая из этого числа 116 школьников, изучающих английский и немецкий языки, получим, что испанский язык учат 10 школьников. Поводя аналогичные рассуждения, получим, что английский язык учат 80 школьников, а немецкий 36.</w:t>
      </w:r>
    </w:p>
    <w:p w:rsidR="0017173E" w:rsidRPr="00FB6491" w:rsidRDefault="0017173E" w:rsidP="0017173E">
      <w:pPr>
        <w:spacing w:before="240"/>
        <w:ind w:right="-567"/>
      </w:pPr>
      <w:r w:rsidRPr="00FB6491">
        <w:t>Эту же задачу можно решить другим способом.</w:t>
      </w:r>
    </w:p>
    <w:p w:rsidR="0017173E" w:rsidRPr="00FB6491" w:rsidRDefault="0017173E" w:rsidP="0017173E">
      <w:pPr>
        <w:spacing w:before="240"/>
        <w:ind w:right="-567"/>
      </w:pPr>
      <w:r w:rsidRPr="00FB6491">
        <w:t xml:space="preserve">Сложив первые два заданных числа, а именно 116 и 46, мы получим 162. По смыслу задачи, это будут все ученики, изучающие иностранный язык плюс те, кто учит немецкий. И если теперь мы от этого количества отнимем тех, кто учит  английский и испанский, а по условию это 90 школьников, то получим 72 ученика, что в два раза больше изучающих немецкий язык. Значит, немецкий язык учат 36 школьников. Теперь из первого и второго условия легко найти, что английский язык учат 80, а испанский 10 учеников. </w:t>
      </w:r>
    </w:p>
    <w:p w:rsidR="0017173E" w:rsidRPr="00FB6491" w:rsidRDefault="0017173E" w:rsidP="0017173E">
      <w:pPr>
        <w:spacing w:before="240"/>
        <w:ind w:right="-567"/>
        <w:rPr>
          <w:color w:val="800080"/>
        </w:rPr>
      </w:pPr>
      <w:r w:rsidRPr="00FB6491">
        <w:rPr>
          <w:color w:val="800080"/>
        </w:rPr>
        <w:t xml:space="preserve">Рассмотрим еще одну задачу, решаемую при помощи рассуждений. 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  <w:u w:val="single"/>
        </w:rPr>
        <w:t>Задача 5.</w:t>
      </w:r>
    </w:p>
    <w:p w:rsidR="0017173E" w:rsidRPr="00FB6491" w:rsidRDefault="0017173E" w:rsidP="0017173E">
      <w:pPr>
        <w:spacing w:before="240"/>
        <w:ind w:right="-567"/>
      </w:pPr>
      <w:r w:rsidRPr="00FB6491">
        <w:t>В математической олимпиаде участвовали 100 школьников. Было предложено четыре задачи. Первую задачу решили 90 человек, вторую – 80, третью – 70 и четвертую –60. При этом никто не решил все задачи. Награду получили школьники, решившие  и третью, и четвертую задачи. Сколько школьников было награждено?</w:t>
      </w:r>
    </w:p>
    <w:p w:rsidR="0017173E" w:rsidRPr="00FB6491" w:rsidRDefault="0017173E" w:rsidP="0017173E">
      <w:pPr>
        <w:spacing w:before="240"/>
        <w:ind w:right="-567"/>
      </w:pPr>
      <w:r w:rsidRPr="00FB6491">
        <w:rPr>
          <w:b/>
        </w:rPr>
        <w:t>Решение</w:t>
      </w:r>
      <w:r w:rsidRPr="00FB6491">
        <w:t xml:space="preserve">. Так, как первую или вторую задачу или первую и вторую задачу решили  90+80=170 человек, а всего в олимпиаде участвовали 100 человек, </w:t>
      </w:r>
      <w:proofErr w:type="gramStart"/>
      <w:r w:rsidRPr="00FB6491">
        <w:t>то</w:t>
      </w:r>
      <w:proofErr w:type="gramEnd"/>
      <w:r w:rsidRPr="00FB6491">
        <w:t xml:space="preserve"> как минимум обе задачи решили 70 человек. Рассуждая аналогично, получаем, что третью и четвертую. Задачу решили как минимум  30 человек. Но по условию, ни один из участников олимпиады не решил все задачи, а значит, первую и вторую решили  70, а третью и четвертую – 30 человек. Таким образом, награждены были 30 человек.</w:t>
      </w:r>
    </w:p>
    <w:p w:rsidR="0017173E" w:rsidRPr="00FB6491" w:rsidRDefault="0017173E" w:rsidP="0017173E">
      <w:pPr>
        <w:spacing w:before="240"/>
        <w:ind w:right="-567"/>
        <w:rPr>
          <w:color w:val="800080"/>
        </w:rPr>
      </w:pPr>
      <w:r w:rsidRPr="00FB6491">
        <w:rPr>
          <w:color w:val="800080"/>
        </w:rPr>
        <w:t xml:space="preserve">И напоследок, рассмотрим  задачу, которую будем решать с конца. </w:t>
      </w:r>
    </w:p>
    <w:p w:rsidR="0017173E" w:rsidRPr="00FB6491" w:rsidRDefault="0017173E" w:rsidP="0017173E">
      <w:pPr>
        <w:spacing w:before="240"/>
        <w:ind w:right="-567"/>
        <w:rPr>
          <w:b/>
          <w:u w:val="single"/>
        </w:rPr>
      </w:pPr>
      <w:r w:rsidRPr="00FB6491">
        <w:rPr>
          <w:b/>
          <w:u w:val="single"/>
        </w:rPr>
        <w:t>Задача 6.</w:t>
      </w:r>
    </w:p>
    <w:p w:rsidR="0017173E" w:rsidRPr="00FB6491" w:rsidRDefault="0017173E" w:rsidP="0017173E">
      <w:pPr>
        <w:ind w:right="-567"/>
      </w:pPr>
      <w:r w:rsidRPr="00FB6491">
        <w:t>Два пирата играли на золотые монеты. Сначала первый проиграл половину  своих монет и отдал второму, потом второй проиграл половину всех своих монет, потом снова первый проиграл половину своих. В результате у первого оказалось15 монет, а у второго – 33. Сколько монет было у первого пирата до игры?</w:t>
      </w:r>
    </w:p>
    <w:p w:rsidR="0017173E" w:rsidRDefault="0017173E" w:rsidP="0017173E">
      <w:pPr>
        <w:ind w:right="-567"/>
        <w:rPr>
          <w:b/>
        </w:rPr>
      </w:pPr>
    </w:p>
    <w:p w:rsidR="0017173E" w:rsidRPr="000212EC" w:rsidRDefault="0017173E" w:rsidP="0017173E">
      <w:pPr>
        <w:ind w:right="-567"/>
        <w:jc w:val="both"/>
      </w:pPr>
      <w:r w:rsidRPr="00FB6491">
        <w:rPr>
          <w:b/>
        </w:rPr>
        <w:t>Решение</w:t>
      </w:r>
      <w:r w:rsidRPr="00FB6491">
        <w:t>. Проведем наши рассуждения с конца игровой ситуации. Перед последней игрой у первого пирата было 30 монет, потому что после проигрыша половины у него осталось 15 монет, а у второго, который выиграл в последней игре, до этой игры было 18. Рассуждая аналогичным образом, получим, что перед второй игрой у первого  было 12 монет, а у второго –  36. А значит, вначале игры у каждого пирата было по 24 монет</w:t>
      </w:r>
    </w:p>
    <w:sectPr w:rsidR="0017173E" w:rsidRPr="000212EC" w:rsidSect="0017173E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2B79"/>
    <w:multiLevelType w:val="hybridMultilevel"/>
    <w:tmpl w:val="F52C30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1268E"/>
    <w:multiLevelType w:val="hybridMultilevel"/>
    <w:tmpl w:val="A0C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A79"/>
    <w:rsid w:val="000212EC"/>
    <w:rsid w:val="00026F20"/>
    <w:rsid w:val="000C75B3"/>
    <w:rsid w:val="0017173E"/>
    <w:rsid w:val="001E4631"/>
    <w:rsid w:val="00262AE5"/>
    <w:rsid w:val="008E6DEC"/>
    <w:rsid w:val="009D6441"/>
    <w:rsid w:val="00AA7E54"/>
    <w:rsid w:val="00B8031A"/>
    <w:rsid w:val="00C8753E"/>
    <w:rsid w:val="00C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75B3"/>
    <w:pPr>
      <w:overflowPunct w:val="0"/>
      <w:autoSpaceDE w:val="0"/>
      <w:autoSpaceDN w:val="0"/>
      <w:adjustRightInd w:val="0"/>
      <w:spacing w:line="360" w:lineRule="auto"/>
      <w:ind w:firstLine="567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C75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021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171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tematiku.ru/index.php?option=com_frontpage&amp;Item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9D5E-DD35-4B15-8C0E-F5FEBB0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3063</Words>
  <Characters>17464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cp:lastPrinted>2011-09-28T11:43:00Z</cp:lastPrinted>
  <dcterms:created xsi:type="dcterms:W3CDTF">2011-09-26T18:15:00Z</dcterms:created>
  <dcterms:modified xsi:type="dcterms:W3CDTF">2011-09-28T11:44:00Z</dcterms:modified>
</cp:coreProperties>
</file>